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21950">
      <w:pPr>
        <w:widowControl/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37C283DF">
      <w:pPr>
        <w:spacing w:beforeLines="100"/>
        <w:jc w:val="center"/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  <w:t>团体标准编制组成员名单</w:t>
      </w:r>
    </w:p>
    <w:p w14:paraId="453D48FB">
      <w:pPr>
        <w:pStyle w:val="2"/>
        <w:rPr>
          <w:rFonts w:hint="eastAsia"/>
          <w:lang w:eastAsia="zh-CN"/>
        </w:rPr>
      </w:pPr>
    </w:p>
    <w:tbl>
      <w:tblPr>
        <w:tblStyle w:val="3"/>
        <w:tblW w:w="1429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10"/>
        <w:gridCol w:w="3655"/>
        <w:gridCol w:w="1653"/>
        <w:gridCol w:w="1306"/>
        <w:gridCol w:w="1519"/>
        <w:gridCol w:w="2461"/>
        <w:gridCol w:w="1391"/>
      </w:tblGrid>
      <w:tr w14:paraId="12C8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center"/>
          </w:tcPr>
          <w:p w14:paraId="05C03B32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5DA64A3D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55" w:type="dxa"/>
            <w:noWrap w:val="0"/>
            <w:vAlign w:val="center"/>
          </w:tcPr>
          <w:p w14:paraId="6470A792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53" w:type="dxa"/>
            <w:noWrap w:val="0"/>
            <w:vAlign w:val="center"/>
          </w:tcPr>
          <w:p w14:paraId="5175CE5A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6" w:type="dxa"/>
            <w:noWrap w:val="0"/>
            <w:vAlign w:val="center"/>
          </w:tcPr>
          <w:p w14:paraId="383E08E7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19" w:type="dxa"/>
            <w:noWrap w:val="0"/>
            <w:vAlign w:val="center"/>
          </w:tcPr>
          <w:p w14:paraId="502D9FAD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61" w:type="dxa"/>
            <w:noWrap w:val="0"/>
            <w:vAlign w:val="center"/>
          </w:tcPr>
          <w:p w14:paraId="27AEB3CC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391" w:type="dxa"/>
            <w:noWrap w:val="0"/>
            <w:vAlign w:val="center"/>
          </w:tcPr>
          <w:p w14:paraId="627328D4">
            <w:pPr>
              <w:spacing w:line="66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 w14:paraId="4439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 w14:paraId="7EEB0A0F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0C2C8AA2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6B97791E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 w14:paraId="6896F4A5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 w14:paraId="7EFC359E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 w14:paraId="059B1DB4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 w14:paraId="01E86C3F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 w14:paraId="2DFC2891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6033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 w14:paraId="5509EDCA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204E346B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5501302D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 w14:paraId="2EF9D6E7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 w14:paraId="12FE9A7E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 w14:paraId="0BA8B50C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 w14:paraId="00F5696B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 w14:paraId="6A9E8E67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11A2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 w14:paraId="2C2FCFD7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5223F356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72FDB235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 w14:paraId="555A61E1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 w14:paraId="18EBF73B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 w14:paraId="79FF5F1C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 w14:paraId="4AE67EF0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 w14:paraId="6FC2DA1A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7FD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 w14:paraId="32E3745A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0BF42240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42FB1971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 w14:paraId="5B18D0F6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 w14:paraId="39141AC4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 w14:paraId="0561E12F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 w14:paraId="347AFB1F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 w14:paraId="0D718D07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5FE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 w14:paraId="77E1049A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1F774CFF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25822908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 w14:paraId="3F079656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 w14:paraId="371980F0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 w14:paraId="695464E9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 w14:paraId="267D5F30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 w14:paraId="409A0E7C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3FDF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 w14:paraId="0B9BBBEB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 w14:paraId="1E3C3DA9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 w14:paraId="442E3981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 w14:paraId="3E5026CD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 w14:paraId="414D8753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 w14:paraId="36266807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 w14:paraId="0887552B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 w14:paraId="01170AA0"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 w14:paraId="357EE632">
      <w:pPr>
        <w:rPr>
          <w:rFonts w:ascii="黑体" w:eastAsia="黑体" w:cs="Times New Roman"/>
          <w:color w:val="000000"/>
          <w:sz w:val="28"/>
          <w:szCs w:val="28"/>
        </w:rPr>
      </w:pPr>
    </w:p>
    <w:p w14:paraId="2B19C5BD"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B61DF"/>
    <w:rsid w:val="4B3B61DF"/>
    <w:rsid w:val="B63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utoSpaceDN/>
      <w:spacing w:line="588" w:lineRule="atLeast"/>
      <w:ind w:firstLine="640"/>
    </w:pPr>
    <w:rPr>
      <w:rFonts w:ascii="Times New Roman" w:hAnsi="Times New Roman" w:eastAsia="方正仿宋_GBK" w:cs="Times New Roman"/>
      <w:spacing w:val="6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2022-01-12T19:38:00Z</dcterms:created>
  <dc:creator>Li.sa</dc:creator>
  <cp:lastModifiedBy>正然浩气</cp:lastModifiedBy>
  <dcterms:modified xsi:type="dcterms:W3CDTF">2025-07-28T10:18:13Z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B06EE8CF14D1460B87C05BCB1CB6232F</vt:lpwstr>
  </property>
</Properties>
</file>