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A551E">
      <w:pPr>
        <w:rPr>
          <w:rFonts w:hint="eastAsia" w:ascii="仿宋" w:hAnsi="仿宋" w:eastAsia="仿宋" w:cs="仿宋"/>
          <w:sz w:val="32"/>
          <w:szCs w:val="32"/>
          <w:lang w:val="en-US" w:eastAsia="zh-CN"/>
        </w:rPr>
        <w:sectPr>
          <w:footerReference r:id="rId3" w:type="default"/>
          <w:pgSz w:w="16838" w:h="11906" w:orient="landscape"/>
          <w:pgMar w:top="1134" w:right="1440" w:bottom="1134" w:left="1440" w:header="737" w:footer="737" w:gutter="0"/>
          <w:pgNumType w:fmt="decimal" w:start="1"/>
          <w:cols w:space="720" w:num="1"/>
          <w:docGrid w:type="lines" w:linePitch="312" w:charSpace="0"/>
        </w:sectPr>
      </w:pPr>
      <w:r>
        <w:rPr>
          <w:rFonts w:hint="eastAsia" w:ascii="黑体" w:hAnsi="黑体" w:eastAsia="黑体" w:cs="黑体"/>
          <w:sz w:val="32"/>
          <w:szCs w:val="32"/>
          <w:lang w:val="en-US" w:eastAsia="zh-CN"/>
        </w:rPr>
        <w:t>附件</w:t>
      </w:r>
    </w:p>
    <w:p w14:paraId="60A19BA2">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"http://www.hnscia.com/uploads/soft/170831/2-1FS1122453.doc" \t "http://www.hnscia.com/wenjiangonggao/_blank"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2</w:t>
      </w:r>
      <w:r>
        <w:rPr>
          <w:rFonts w:hint="eastAsia" w:ascii="仿宋" w:hAnsi="仿宋" w:eastAsia="仿宋" w:cs="仿宋"/>
          <w:sz w:val="32"/>
          <w:szCs w:val="32"/>
          <w:lang w:val="en-US" w:eastAsia="zh-CN"/>
        </w:rPr>
        <w:t>025</w:t>
      </w:r>
      <w:r>
        <w:rPr>
          <w:rFonts w:hint="eastAsia" w:ascii="仿宋" w:hAnsi="仿宋" w:eastAsia="仿宋" w:cs="仿宋"/>
          <w:sz w:val="32"/>
          <w:szCs w:val="32"/>
        </w:rPr>
        <w:t>年度第</w:t>
      </w:r>
      <w:r>
        <w:rPr>
          <w:rFonts w:hint="eastAsia" w:ascii="仿宋" w:hAnsi="仿宋" w:eastAsia="仿宋" w:cs="仿宋"/>
          <w:sz w:val="32"/>
          <w:szCs w:val="32"/>
          <w:lang w:eastAsia="zh-CN"/>
        </w:rPr>
        <w:t>一</w:t>
      </w:r>
      <w:r>
        <w:rPr>
          <w:rFonts w:hint="eastAsia" w:ascii="仿宋" w:hAnsi="仿宋" w:eastAsia="仿宋" w:cs="仿宋"/>
          <w:sz w:val="32"/>
          <w:szCs w:val="32"/>
        </w:rPr>
        <w:t>批河南省建筑业新技术应用示范工程立项名单</w:t>
      </w:r>
      <w:r>
        <w:rPr>
          <w:rFonts w:hint="eastAsia" w:ascii="仿宋" w:hAnsi="仿宋" w:eastAsia="仿宋" w:cs="仿宋"/>
          <w:sz w:val="32"/>
          <w:szCs w:val="32"/>
          <w:lang w:val="en-US" w:eastAsia="zh-CN"/>
        </w:rPr>
        <w:fldChar w:fldCharType="end"/>
      </w:r>
    </w:p>
    <w:tbl>
      <w:tblPr>
        <w:tblStyle w:val="3"/>
        <w:tblW w:w="14538" w:type="dxa"/>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98"/>
        <w:gridCol w:w="5725"/>
        <w:gridCol w:w="4161"/>
        <w:gridCol w:w="1795"/>
        <w:gridCol w:w="2259"/>
      </w:tblGrid>
      <w:tr w14:paraId="31E1B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blHeader/>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61509A4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7B7BE14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项目名称</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2A2809E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执行单位</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1AE2D0E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建筑面积</w:t>
            </w:r>
          </w:p>
          <w:p w14:paraId="410AC8D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或工程造价</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5B95EDB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计划竣工日期</w:t>
            </w:r>
          </w:p>
        </w:tc>
      </w:tr>
      <w:tr w14:paraId="4E04F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7724CD37">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2DAD0CAA">
            <w:pPr>
              <w:keepNext w:val="0"/>
              <w:keepLines w:val="0"/>
              <w:widowControl/>
              <w:suppressLineNumbers w:val="0"/>
              <w:jc w:val="left"/>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郑州市惠济区青寨城中村改造项目QZ-S2-01地块(一标段)</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43DE2910">
            <w:pPr>
              <w:keepNext w:val="0"/>
              <w:keepLines w:val="0"/>
              <w:widowControl/>
              <w:suppressLineNumbers w:val="0"/>
              <w:jc w:val="left"/>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郑州一建集团有限公司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453DE8A2">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8.1万㎡</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33C0E66E">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2027年9月20日</w:t>
            </w:r>
          </w:p>
        </w:tc>
      </w:tr>
      <w:tr w14:paraId="00D0D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2BEFFC2F">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358FCF50">
            <w:pPr>
              <w:keepNext w:val="0"/>
              <w:keepLines w:val="0"/>
              <w:widowControl/>
              <w:suppressLineNumbers w:val="0"/>
              <w:jc w:val="left"/>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国网河南直流中心仿真实验用房及地下车库</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2DD8497B">
            <w:pPr>
              <w:keepNext w:val="0"/>
              <w:keepLines w:val="0"/>
              <w:widowControl/>
              <w:suppressLineNumbers w:val="0"/>
              <w:jc w:val="left"/>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郑州一建集团有限公司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6D7F469A">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3456.48 万元</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2DC07B4E">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2026年3月12日</w:t>
            </w:r>
          </w:p>
        </w:tc>
      </w:tr>
      <w:tr w14:paraId="362B7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0A85E3EB">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490693DF">
            <w:pPr>
              <w:keepNext w:val="0"/>
              <w:keepLines w:val="0"/>
              <w:widowControl/>
              <w:suppressLineNumbers w:val="0"/>
              <w:jc w:val="left"/>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鹤壁淇县东(雅歌)220千伏变电站工程</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16C10A20">
            <w:pPr>
              <w:keepNext w:val="0"/>
              <w:keepLines w:val="0"/>
              <w:widowControl/>
              <w:suppressLineNumbers w:val="0"/>
              <w:jc w:val="left"/>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郑州一建集团有限公司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6DC353C7">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2359.04 万元</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18233434">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2026年2月28日</w:t>
            </w:r>
          </w:p>
        </w:tc>
      </w:tr>
      <w:tr w14:paraId="0A96E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31A51C99">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3C0FC61B">
            <w:pPr>
              <w:keepNext w:val="0"/>
              <w:keepLines w:val="0"/>
              <w:widowControl/>
              <w:suppressLineNumbers w:val="0"/>
              <w:jc w:val="left"/>
              <w:textAlignment w:val="center"/>
              <w:rPr>
                <w:rFonts w:hint="eastAsia" w:ascii="仿宋" w:hAnsi="仿宋" w:eastAsia="仿宋" w:cs="仿宋"/>
                <w:i w:val="0"/>
                <w:color w:val="000000"/>
                <w:kern w:val="2"/>
                <w:sz w:val="24"/>
                <w:szCs w:val="24"/>
                <w:highlight w:val="yellow"/>
                <w:u w:val="none"/>
                <w:lang w:val="en-US" w:eastAsia="zh-CN" w:bidi="ar-SA"/>
              </w:rPr>
            </w:pPr>
            <w:r>
              <w:rPr>
                <w:rFonts w:hint="eastAsia" w:ascii="仿宋" w:hAnsi="仿宋" w:eastAsia="仿宋" w:cs="仿宋"/>
                <w:i w:val="0"/>
                <w:iCs w:val="0"/>
                <w:color w:val="000000"/>
                <w:kern w:val="0"/>
                <w:sz w:val="24"/>
                <w:szCs w:val="24"/>
                <w:u w:val="none"/>
                <w:lang w:val="en-US" w:eastAsia="zh-CN" w:bidi="ar"/>
              </w:rPr>
              <w:t>漯河舞阳坡阳220千伏输变电工程</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1F641136">
            <w:pPr>
              <w:keepNext w:val="0"/>
              <w:keepLines w:val="0"/>
              <w:widowControl/>
              <w:suppressLineNumbers w:val="0"/>
              <w:jc w:val="left"/>
              <w:textAlignment w:val="center"/>
              <w:rPr>
                <w:rFonts w:hint="eastAsia" w:ascii="仿宋" w:hAnsi="仿宋" w:eastAsia="仿宋" w:cs="仿宋"/>
                <w:i w:val="0"/>
                <w:color w:val="000000"/>
                <w:kern w:val="2"/>
                <w:sz w:val="24"/>
                <w:szCs w:val="24"/>
                <w:highlight w:val="yellow"/>
                <w:u w:val="none"/>
                <w:lang w:val="en-US" w:eastAsia="zh-CN" w:bidi="ar-SA"/>
              </w:rPr>
            </w:pPr>
            <w:r>
              <w:rPr>
                <w:rFonts w:hint="eastAsia" w:ascii="仿宋" w:hAnsi="仿宋" w:eastAsia="仿宋" w:cs="仿宋"/>
                <w:i w:val="0"/>
                <w:iCs w:val="0"/>
                <w:color w:val="000000"/>
                <w:kern w:val="0"/>
                <w:sz w:val="24"/>
                <w:szCs w:val="24"/>
                <w:u w:val="none"/>
                <w:lang w:val="en-US" w:eastAsia="zh-CN" w:bidi="ar"/>
              </w:rPr>
              <w:t>郑州一建集团有限公司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17966C7B">
            <w:pPr>
              <w:keepNext w:val="0"/>
              <w:keepLines w:val="0"/>
              <w:widowControl/>
              <w:suppressLineNumbers w:val="0"/>
              <w:jc w:val="center"/>
              <w:textAlignment w:val="center"/>
              <w:rPr>
                <w:rFonts w:hint="eastAsia" w:ascii="仿宋" w:hAnsi="仿宋" w:eastAsia="仿宋" w:cs="仿宋"/>
                <w:i w:val="0"/>
                <w:color w:val="000000"/>
                <w:kern w:val="2"/>
                <w:sz w:val="24"/>
                <w:szCs w:val="24"/>
                <w:highlight w:val="yellow"/>
                <w:u w:val="none"/>
                <w:lang w:val="en-US" w:eastAsia="zh-CN" w:bidi="ar-SA"/>
              </w:rPr>
            </w:pPr>
            <w:r>
              <w:rPr>
                <w:rFonts w:hint="eastAsia" w:ascii="仿宋" w:hAnsi="仿宋" w:eastAsia="仿宋" w:cs="仿宋"/>
                <w:i w:val="0"/>
                <w:iCs w:val="0"/>
                <w:color w:val="000000"/>
                <w:kern w:val="0"/>
                <w:sz w:val="24"/>
                <w:szCs w:val="24"/>
                <w:u w:val="none"/>
                <w:lang w:val="en-US" w:eastAsia="zh-CN" w:bidi="ar"/>
              </w:rPr>
              <w:t>9514 万元</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678F3508">
            <w:pPr>
              <w:keepNext w:val="0"/>
              <w:keepLines w:val="0"/>
              <w:widowControl/>
              <w:suppressLineNumbers w:val="0"/>
              <w:jc w:val="center"/>
              <w:textAlignment w:val="center"/>
              <w:rPr>
                <w:rFonts w:hint="eastAsia" w:ascii="仿宋" w:hAnsi="仿宋" w:eastAsia="仿宋" w:cs="仿宋"/>
                <w:i w:val="0"/>
                <w:color w:val="000000"/>
                <w:kern w:val="2"/>
                <w:sz w:val="24"/>
                <w:szCs w:val="24"/>
                <w:highlight w:val="yellow"/>
                <w:u w:val="none"/>
                <w:lang w:val="en-US" w:eastAsia="zh-CN" w:bidi="ar-SA"/>
              </w:rPr>
            </w:pPr>
            <w:r>
              <w:rPr>
                <w:rFonts w:hint="eastAsia" w:ascii="仿宋" w:hAnsi="仿宋" w:eastAsia="仿宋" w:cs="仿宋"/>
                <w:i w:val="0"/>
                <w:iCs w:val="0"/>
                <w:color w:val="000000"/>
                <w:kern w:val="0"/>
                <w:sz w:val="24"/>
                <w:szCs w:val="24"/>
                <w:u w:val="none"/>
                <w:lang w:val="en-US" w:eastAsia="zh-CN" w:bidi="ar"/>
              </w:rPr>
              <w:t>2025年10月31日</w:t>
            </w:r>
          </w:p>
        </w:tc>
      </w:tr>
      <w:tr w14:paraId="29FD8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7CE66F91">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30044D0A">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国投若羌10万千瓦光热发电项目EPC总承包工程目标段</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4C9566FD">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河南省第二建设集团有限公司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4125A5C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2947.18万元</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5ADADE1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2026年7月1日</w:t>
            </w:r>
          </w:p>
        </w:tc>
      </w:tr>
      <w:tr w14:paraId="6CA5B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3C5801C5">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78BABD30">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陕投信丰能源2X1000MW机组2号机组及输煤建筑工程(II标段)</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38379129">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河南省第二建筑工程发展有限公司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4820CCE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27347.67万元</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4497732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2026年11月28日</w:t>
            </w:r>
          </w:p>
        </w:tc>
      </w:tr>
      <w:tr w14:paraId="322B4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006E5D43">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7</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69D3BE75">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陕西延长石油富县电厂二期2x1000MW工程</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2CEB6545">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河南省第二建筑工程发展有限公司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26A1EEA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20553万元</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2B0605D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2027年9月30日</w:t>
            </w:r>
          </w:p>
        </w:tc>
      </w:tr>
      <w:tr w14:paraId="32046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1FCDE09F">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8</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66D89F00">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尚贤里</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18118C4C">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河南三建开城城市更新建设有限公司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4B7541C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59520.43㎡</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7145DC2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2026年8月20日</w:t>
            </w:r>
          </w:p>
        </w:tc>
      </w:tr>
      <w:tr w14:paraId="131B5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3B5D8938">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9</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42ECFDBD">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安阳工学院产教融合技能实训基地及安阳大学科技园C组团地下室工程</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29AB414A">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河南五建建设集团有限公司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2319AD3E">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12608.63万元</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0AF8EB2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2026年7月9日</w:t>
            </w:r>
          </w:p>
        </w:tc>
      </w:tr>
      <w:tr w14:paraId="2A18E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6D23918F">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10</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5169E14E">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驻马店市现代电子信息产业园建设项目</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7759B612">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河南省建设集团有限公司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78D1DF08">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227883.36㎡</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771B6CD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2026年4月15日</w:t>
            </w:r>
          </w:p>
        </w:tc>
      </w:tr>
      <w:tr w14:paraId="481BE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58111513">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11</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3723A123">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“两院一中心”二期项目（西侧院区）</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41F24792">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河南省建设集团有限公司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241D534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383457.0㎡</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7A083CE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2026年9月26日</w:t>
            </w:r>
          </w:p>
        </w:tc>
      </w:tr>
      <w:tr w14:paraId="48C1F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73ECBA3F">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12</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479BB36F">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国控大厦</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79DFA520">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河南省建设集团有限公司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78DF77C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56954.08㎡</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00DEE77A">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2025年12月12日</w:t>
            </w:r>
          </w:p>
        </w:tc>
      </w:tr>
      <w:tr w14:paraId="5D252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20586D1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3D01B40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洛阳新能源产业园城中村改造项目（一期）安置地块二</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1BFB312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河南省安装集团有限责任公司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4CAADA7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111669.14㎡</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3439228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2027年3月7日</w:t>
            </w:r>
          </w:p>
        </w:tc>
      </w:tr>
      <w:tr w14:paraId="2AADD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62B82E4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48E9230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均和云谷·洛阳信息科技港(产业研究院)</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1501FD0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河南省安装集团有限责任公司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0B41460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27849.52㎡</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2BE4848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2026年4月30日</w:t>
            </w:r>
          </w:p>
        </w:tc>
      </w:tr>
      <w:tr w14:paraId="2ED05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43658B9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3F68B31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河南省白龟山水库除险加固工程施工2标</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52AD01E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河南省水利第二工程局集团有限公司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1D03CB4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19464.03万元</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24ACC87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2026年10月5日</w:t>
            </w:r>
          </w:p>
        </w:tc>
      </w:tr>
      <w:tr w14:paraId="31235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41E1D09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377F332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许昌第二高级中学4#教学楼、4#、5#宿舍楼</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1C7FC42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许昌大成实业集团有限公司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025E884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26442.54㎡</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3542278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2025年9月10日</w:t>
            </w:r>
          </w:p>
        </w:tc>
      </w:tr>
      <w:tr w14:paraId="0DCC5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2B26DAF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303D19E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国晟华府一期(首批次建设)1#、2#、3#、S1#、S2#及地下车库EPC总承包项目</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45CE2F7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新乡市市政工程处有限公司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63A1281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47983.68㎡</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016EBAD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2027年2月28日</w:t>
            </w:r>
          </w:p>
        </w:tc>
      </w:tr>
      <w:tr w14:paraId="5AEE9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4516B20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0E3672F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内乡县金融街区建设项目东区3#、5#、6#综合楼及部分地下室</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6398DD1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河南牧原建筑工程有限公司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161CF4C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38563.87㎡</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32B994F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2025年8月3日</w:t>
            </w:r>
          </w:p>
        </w:tc>
      </w:tr>
      <w:tr w14:paraId="067AC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7945048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41B6F34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开封职业学院二期项目图书馆工程</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02510E2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河南创宏建设工程有限公司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70B9B30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62190.54㎡</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57C117D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2025年8月30日</w:t>
            </w:r>
          </w:p>
        </w:tc>
      </w:tr>
      <w:tr w14:paraId="4FA22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72A0217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0A93630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绿色低碳装配式建筑产业园二期项目</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415862A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河南迈越建筑工程有限公司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4CAF41E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17104.74万元</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71A4FEF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2025年9月25日</w:t>
            </w:r>
          </w:p>
        </w:tc>
      </w:tr>
      <w:tr w14:paraId="09CEC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71BF461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3440CA5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阳光城10号院二期7#、8#楼及地下车库</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3BC32AC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河南林祥工程建设有限公司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7B42016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41321.58㎡</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4C271AD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2025年11月30日</w:t>
            </w:r>
          </w:p>
        </w:tc>
      </w:tr>
      <w:tr w14:paraId="760F9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72BADA3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4218452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郑轨·云庭（09-092-K01-00地块）（15#-19#楼、地上非机动车车棚3及落地区车库3）</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27BBA78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河南城源建设工程有限公司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345F57E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98250.18㎡</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7DCF4BD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2026年8月28日</w:t>
            </w:r>
          </w:p>
        </w:tc>
      </w:tr>
      <w:tr w14:paraId="0552C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40F6F4F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1144D18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新乡县鸿翔纸业有限公司年产20万吨T纸项目造纸车间</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4459610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河南嘉隆建筑工程有限公司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646A7E6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2433.77万元</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1302D7A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2026年3月14日</w:t>
            </w:r>
          </w:p>
        </w:tc>
      </w:tr>
      <w:tr w14:paraId="598F7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1EF6737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6744E1C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东方华庭</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74952FC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河南东方建工建设有限公司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1EF4E0E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71059.37㎡</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7669A90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2027年12月22日</w:t>
            </w:r>
          </w:p>
        </w:tc>
      </w:tr>
      <w:tr w14:paraId="3E9CE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530BF01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0FAFF0A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秀水苑商住小区3#、7#楼、2#、1-B#楼及周边车库建筑方案调整7#楼项目</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329F085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河南璩祥建筑工程有限公司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3A7B2BE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37938㎡</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6AE2B3A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2027年6月1日</w:t>
            </w:r>
          </w:p>
        </w:tc>
      </w:tr>
      <w:tr w14:paraId="259AB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1375051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1BF30CE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焦作市东部多式联运冷链物流园项目（一期）施工（一标段）</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77D6C01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河南中安建设工程有限公司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34A5B40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27818.28㎡</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419331D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2025年8月1日</w:t>
            </w:r>
          </w:p>
        </w:tc>
      </w:tr>
      <w:tr w14:paraId="5D2EB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1FDAF81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107A403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焦作市留置中心项目</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564FC2F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河南鑫安胜通建设有限公司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7D10D2F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77413.46㎡</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72EAAFE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2025年6月30日</w:t>
            </w:r>
          </w:p>
        </w:tc>
      </w:tr>
      <w:tr w14:paraId="34A95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72E357B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4994645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泰和天筑建筑建设项目</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60CF83C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河南省景隆实业有限公司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4A415D1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95376.15㎡</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7CF3727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2025年8月1日</w:t>
            </w:r>
          </w:p>
        </w:tc>
      </w:tr>
      <w:tr w14:paraId="45356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44E8406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52A504C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大别山区域医疗中心淮滨分中心项目(一期)-医技综合楼及配电室</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4326103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河南兴淮高创建设有限公司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2FFFD44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39967.88㎡</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6C40A3C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2025年11月29日</w:t>
            </w:r>
          </w:p>
        </w:tc>
      </w:tr>
      <w:tr w14:paraId="36BEE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7787F7D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6BF9738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汝阳腾飞花园</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23670AB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洛阳腾飞建设工程集团有限公司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577C6B3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100244.81㎡</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4B0EFAF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2027年3月19日</w:t>
            </w:r>
          </w:p>
        </w:tc>
      </w:tr>
      <w:tr w14:paraId="03776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4C67772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4437B9E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郑州至南阳高速郑州至许昌段项目ZXT-1标</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64DAFE6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山东省路桥集团有限公司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7EC5D2D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33亿元</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6B1CEF7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2025年12月31日</w:t>
            </w:r>
          </w:p>
        </w:tc>
      </w:tr>
      <w:tr w14:paraId="7FE58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7241278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04211C5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浙川县车辆零部件产业移民标准化厂房项目</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1DEEFCA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浙川县鼎力建设工程有限公司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29BEF70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46701.52㎡</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2FA4BFE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2026年3月10日</w:t>
            </w:r>
          </w:p>
        </w:tc>
      </w:tr>
      <w:tr w14:paraId="03071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595FD01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360CF60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郑州航空港经济综合实验区冉村等城中村改造项目郑港出（2020）31号（网）地块-滨河新居3号地</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3F57916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五矿二十三冶建设集团有限公司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145E48C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166218.56㎡</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460539F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2026年9月25日</w:t>
            </w:r>
          </w:p>
        </w:tc>
      </w:tr>
      <w:tr w14:paraId="24E3A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1809F7C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1E72942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“两院一中心”二期项目（东侧院区）13#污水处理机房及生活垃圾站、14#试验动物中心、12#公卫中心综合楼及周边地库</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2AB8188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棕榈生态城镇发展有限公司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462E871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170565.79㎡</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4AC5340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2026年9月27日</w:t>
            </w:r>
          </w:p>
        </w:tc>
      </w:tr>
      <w:tr w14:paraId="13B23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0FCD63A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40554E5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商住小区(青云锦绣)</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560605F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驻马店市正华建设工程有限公司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519003B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63205.64㎡</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25FA17C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2026年11月19日</w:t>
            </w:r>
          </w:p>
        </w:tc>
      </w:tr>
      <w:tr w14:paraId="344C6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4D44E10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31053AC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郑州航空港经济综合实验区侯庄等城中村改造项目郑港出[2018]95 号地块</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56CA510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中交一公局集团有限公司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59738E7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115953.23㎡</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539E082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2026年8月5日</w:t>
            </w:r>
          </w:p>
        </w:tc>
      </w:tr>
      <w:tr w14:paraId="5A654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44B8930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37</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3748590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阜外华中心血管病医院国家区域医疗中心二期建设项目</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0227349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中铁建设集团有限公司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1C0D5A3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73651.53㎡</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784B029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2025年11月1日</w:t>
            </w:r>
          </w:p>
        </w:tc>
      </w:tr>
      <w:tr w14:paraId="30EC2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6DB186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2C46F87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洛阳市伊滨区国创动力电池配套产业园（一期）施工项目</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3F5E7A7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中冶建工集团有限公司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2085648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191201.18㎡</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779CDEA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2026年6月20日</w:t>
            </w:r>
          </w:p>
        </w:tc>
      </w:tr>
      <w:tr w14:paraId="7E77B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573F065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39</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0C5FF08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商丘市智慧物流园区建设项目</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6911A3E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中冶天工集团有限公司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7037A2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84714.24㎡</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4F73FAB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2025年12月30日</w:t>
            </w:r>
          </w:p>
        </w:tc>
      </w:tr>
      <w:tr w14:paraId="4C920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4A775CD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0D365EB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新郑市第六高级中学新建项目EPC工程总承包</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0B14F12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中国新兴建筑工程有限责任公司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50BF3F7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24232.38㎡</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06DAD38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2026年8月6日</w:t>
            </w:r>
          </w:p>
        </w:tc>
      </w:tr>
      <w:tr w14:paraId="34C19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6C9B6E0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15C1F95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中央储备粮平顶山直属库有限公司改建项目</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33B7870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中建安装集团有限公司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6BEBE54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12192.11万元</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7A2B51A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2025年9月25日</w:t>
            </w:r>
          </w:p>
        </w:tc>
      </w:tr>
      <w:tr w14:paraId="6BD80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165B7E9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42</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72E0BEA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棠樾七里小区项目</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4EB5622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中国建筑第二工程局有限公司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639E243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11.76 万㎡</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14B739B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2027年6月30日</w:t>
            </w:r>
          </w:p>
        </w:tc>
      </w:tr>
      <w:tr w14:paraId="38E4E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714E51B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1C073F3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两院一中心二期项目(东侧院区)</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265866F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中国建筑三局集团有限公司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34973F8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43874㎡</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7EAC460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2026年9月27日</w:t>
            </w:r>
          </w:p>
        </w:tc>
      </w:tr>
      <w:tr w14:paraId="3C443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07CB2BF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44</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7AA5202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洛阳文化旅游职业学院（二期）建设项目施工</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1FE4CAF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27A07CB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75015.94㎡</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429144A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2025年9月27日</w:t>
            </w:r>
          </w:p>
        </w:tc>
      </w:tr>
      <w:tr w14:paraId="6624C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12F5E38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40E94C7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郑州航空港经济综合实验区张庄城中村改造项目4号地</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6FE5406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1B1C5AE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13.49万㎡</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55BC9E7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2026年6月1日</w:t>
            </w:r>
          </w:p>
        </w:tc>
      </w:tr>
      <w:tr w14:paraId="1CED1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3D189EC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6588847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河南低空经济产业园先导区建设项目</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5183576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68C6C3C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180773.01㎡</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18E3B48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2026年10月16日</w:t>
            </w:r>
          </w:p>
        </w:tc>
      </w:tr>
      <w:tr w14:paraId="374FC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7567FDB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47</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5E2E0A0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中欧班列(郑州)集结中心-国际仓储分拨中心一期施工总承包二标段</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0C4B595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1C30314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108488.94㎡</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1E8D806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2025年8月4日</w:t>
            </w:r>
          </w:p>
        </w:tc>
      </w:tr>
      <w:tr w14:paraId="18AFF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6D7E55F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48</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66E7279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郑州航空港经济综合实验区冉村等城中村改造项目郑港出(2020)30号(网)地块-滨河新居2号地</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686DA5D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0FE07E9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15.44万㎡</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0A82E8B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2026年9月24日</w:t>
            </w:r>
          </w:p>
        </w:tc>
      </w:tr>
      <w:tr w14:paraId="343EC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7950451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49</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7382D09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河南大学郑州校区二期工程南广场地下车库及周边配套工程项目</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793EC8C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60EDF2E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19450㎡</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01706EF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2025年10月16日</w:t>
            </w:r>
          </w:p>
        </w:tc>
      </w:tr>
      <w:tr w14:paraId="18690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54A920F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78B0DC8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中原工学院航空港校区一期(一标段、二标段)一标段建设工程项目</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1A5C8A5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5A943DA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7.5万㎡</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2EF3972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2025年12月9日</w:t>
            </w:r>
          </w:p>
        </w:tc>
      </w:tr>
      <w:tr w14:paraId="30A0D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3403372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51</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55C9D8C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国家生物育种产业创新中中心创新能力提升项目施工总承包一标段B7</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0510E37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137B10C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9135.05㎡</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02BA061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2026年1月3日</w:t>
            </w:r>
          </w:p>
        </w:tc>
      </w:tr>
      <w:tr w14:paraId="6ABBB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6186186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52</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573D0A3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焦作市数字经济综合应用示范中心项目</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7A4E8FA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5E89F9D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60002.94㎡</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1B2CD1C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2026年7月11日</w:t>
            </w:r>
          </w:p>
        </w:tc>
      </w:tr>
      <w:tr w14:paraId="4454A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34A9136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0787507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信阳市纪检监察宣教基地震雷山扩建项目</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56DCC1F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42110B4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6.7万㎡</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409E383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2025年12月30日</w:t>
            </w:r>
          </w:p>
        </w:tc>
      </w:tr>
      <w:tr w14:paraId="5511E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19E8190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54</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743763D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河南省气象防灾减灾中心(郑州国家气象科技园)项目</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1ED7A3A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36E9FF1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5.24万㎡</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500EBCD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2027年1月2日</w:t>
            </w:r>
          </w:p>
        </w:tc>
      </w:tr>
      <w:tr w14:paraId="68482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1E86908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55</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210F88C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河南开封科技传媒学院新校区建设项目</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76D5C9B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中国建筑第五工程局有限公司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5B0BFEB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74400.0㎡</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4A90982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2025年8月22日</w:t>
            </w:r>
          </w:p>
        </w:tc>
      </w:tr>
      <w:tr w14:paraId="34F6C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4F3F4F8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56</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668DB71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驻马店智慧岛互联网科创中心</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757E7D6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中国建筑第五工程局有限公司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38BA19D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38965.02㎡</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5A2DC50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2026年3月30日</w:t>
            </w:r>
          </w:p>
        </w:tc>
      </w:tr>
      <w:tr w14:paraId="5D16F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19823BF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57</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70C0112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河南科技大学嘉园17号18号19号学生宿舍项目</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0BA4548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中国建筑第五工程局有限公司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60F82C5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38647.36㎡</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5A8ADED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2025年8月8日</w:t>
            </w:r>
          </w:p>
        </w:tc>
      </w:tr>
      <w:tr w14:paraId="6FCAF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3866219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58</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789F154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伊滨区未来花园建设项目(EPC)工程总承包</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5CAF2F7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中国建筑第五工程局有限公司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0FF668A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119069.65㎡</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5CF5F14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2026年10月20日</w:t>
            </w:r>
          </w:p>
        </w:tc>
      </w:tr>
      <w:tr w14:paraId="010AA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0595ED6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59</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5DE0385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河南大学郑州校区体育馆项目施工总承包项目</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76FDB26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中国建筑第五工程局有限公司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4B86806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24013.66㎡</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605942D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2026年1月12日</w:t>
            </w:r>
          </w:p>
        </w:tc>
      </w:tr>
      <w:tr w14:paraId="16F04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3B10951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7AED589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“两院一中心”二期项目（东侧院区）8#污水处理机房、9#液氧站、10#医疗综合楼及周边车库</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7F291EF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中国建筑第五工程局有限公司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3A807B8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524131.83㎡</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0892F7B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2026年9月27日</w:t>
            </w:r>
          </w:p>
        </w:tc>
      </w:tr>
      <w:tr w14:paraId="53710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0405DA6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61</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19811C3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平顶山市公安局平顶山市监管中心(平顶山市看守所、平顶山市拘留所、平顶山市公安强制隔离戒毒所)项目一期工程施工项目</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0D5212C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中国建筑第五工程局有限公司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4676492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39674.22 ㎡</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069AFC6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2026年4月9日</w:t>
            </w:r>
          </w:p>
        </w:tc>
      </w:tr>
      <w:tr w14:paraId="2D759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7DEC51C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62</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6231C6E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临颍县食品产业园区建设项目(南区)</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0405C0D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中建五局第四建设有限公司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796806E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102121.65㎡</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2FF31AA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2026年3月10日</w:t>
            </w:r>
          </w:p>
        </w:tc>
      </w:tr>
      <w:tr w14:paraId="6FE27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7109173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63</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106E1E9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平顶山市新华区综合养老服务中心项目</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3A8D5EF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中国建筑第五工程局有限公司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38D84A2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14159.76㎡</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24A63C8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2027年1月5日</w:t>
            </w:r>
          </w:p>
        </w:tc>
      </w:tr>
      <w:tr w14:paraId="369C9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1576AF2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64</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6BE391B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国宏智能装备产业园项目7#-12#</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595DA1F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中国建筑第五工程局有限公司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4DF6546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7.73万㎡</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3C6FB0B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2026年4月17日</w:t>
            </w:r>
          </w:p>
        </w:tc>
      </w:tr>
      <w:tr w14:paraId="06284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49EC025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65</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5CC3F43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郑州市刘湾水厂扩建工程土建工程施工一标段</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2BDEC49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中国建筑第五工程局有限公司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45FD68D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8140.7万元</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243C68C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2025年5月20日</w:t>
            </w:r>
          </w:p>
        </w:tc>
      </w:tr>
      <w:tr w14:paraId="054AC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60E8A59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66</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6C0AD81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数字经济产业园项目</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01B01D6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河南金岱鼎丰建设工程有限公司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中国建筑第五工程局有限公司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5B06DF3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10.27万㎡</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6C4AE28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2027年1月22日</w:t>
            </w:r>
          </w:p>
        </w:tc>
      </w:tr>
      <w:tr w14:paraId="20E9D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300F215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67</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1C46632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孙八砦城中村改造项目B01-02地块</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0B8AFA3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中国建筑第五工程局有限公司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7985B1A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10.247万㎡</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6733DE4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2027年4月5日</w:t>
            </w:r>
          </w:p>
        </w:tc>
      </w:tr>
      <w:tr w14:paraId="67F6F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076BD7F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68</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464B57F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兰考县清风雅居小区(B地块)项目</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142E752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中国建筑第五工程局有限公司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7A1818B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16.18万㎡</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172A9E5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2027年9月30日</w:t>
            </w:r>
          </w:p>
        </w:tc>
      </w:tr>
      <w:tr w14:paraId="0B1DB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60B4497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69</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3B1528C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风和朗庭金桂院</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33FEF8B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中国建筑第五工程局有限公司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60DCE7F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99978.56㎡</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64D3CF3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2027年2月23日</w:t>
            </w:r>
          </w:p>
        </w:tc>
      </w:tr>
      <w:tr w14:paraId="2504B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302DD75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70</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167ADCB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上汽资产河南总部基地项目(1##新型工业厂房、2#配套楼、地下室</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及地下车库)</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5F40F4A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中国建筑第五工程局有限公司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699CA7E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128215.31㎡</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35EC16B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2026年12月15日</w:t>
            </w:r>
          </w:p>
        </w:tc>
      </w:tr>
      <w:tr w14:paraId="20288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35590D4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71</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035DD1C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中原工学院航空港校区一期(一标段、二标段)二标段建设工程项目</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07AAF08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中国建筑第五工程局有限公司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0BB4AA1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87387.07㎡</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4099556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2026年1月8日</w:t>
            </w:r>
          </w:p>
        </w:tc>
      </w:tr>
      <w:tr w14:paraId="52AF6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24896F6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72</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464FDA6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高途智成港项目3#、4#楼及地下车库工程</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4A17FCC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中国建筑第五工程局有限公司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1EF4202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92664㎡</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0EC64DA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2026年8月14日</w:t>
            </w:r>
          </w:p>
        </w:tc>
      </w:tr>
      <w:tr w14:paraId="6BD66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6DB88D9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73</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0C8A3F0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年产100万件超硬复合材料制品项目</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559F0E9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中国建筑第五工程局有限公司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16B9C73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58793.87㎡</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04AC108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2027年4月26日</w:t>
            </w:r>
          </w:p>
        </w:tc>
      </w:tr>
      <w:tr w14:paraId="3914A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4025E78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74</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507EB3E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中原AI科技谷五号地（TA6-11-03地块）</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011C087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中国五冶集团有限公司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37D45AC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59880.05㎡</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202CAC9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2025年12月30日</w:t>
            </w:r>
          </w:p>
        </w:tc>
      </w:tr>
      <w:tr w14:paraId="23A0C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64C167B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75</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7D6AB23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中原AI科技谷五号地（TA6-11-02地块）</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7DA2E65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中国五冶集团有限公司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4ACB9F0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70857.5㎡</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3545C62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2025年12月30日</w:t>
            </w:r>
          </w:p>
        </w:tc>
      </w:tr>
      <w:tr w14:paraId="34A18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1B4FFE2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76</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681DB29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洛龙区花园村东城中村改造项目(二期)</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1DC98A7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中国五冶集团有限公司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5F325C4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258000㎡</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4DE134A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2026年6月6日</w:t>
            </w:r>
          </w:p>
        </w:tc>
      </w:tr>
      <w:tr w14:paraId="0D4FB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231C10A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77</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71E3F89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中原高铁港配套公共设施项目工程总承包(EPC)一标段</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0AF6417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中国五冶集团有限公司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4F19EDE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12.63万㎡</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38B3FFD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2025年7月30日</w:t>
            </w:r>
          </w:p>
        </w:tc>
      </w:tr>
      <w:tr w14:paraId="761EC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4E5039D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78</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140DAED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郑东新区算力产业园三号地块EPC总承包项目</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40F66FF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中国五冶集团有限公司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513B456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249862.72㎡</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1F3931F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2028年2月16日</w:t>
            </w:r>
          </w:p>
        </w:tc>
      </w:tr>
      <w:tr w14:paraId="1BF88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5AF2AE0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79</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4ED5738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中原医学科学城公司流中心项目</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21EFAE9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中国五冶集团有限公司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1E452BA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138666.86㎡</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6975F2E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2025年8月4日</w:t>
            </w:r>
          </w:p>
        </w:tc>
      </w:tr>
      <w:tr w14:paraId="72297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23ED50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80</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326315A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郑州警察学院主体建设三标段施工</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04438AE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中国建筑第六工程局有限公司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50785BF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6.5万㎡</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3103D0F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2025年11月1日</w:t>
            </w:r>
          </w:p>
        </w:tc>
      </w:tr>
      <w:tr w14:paraId="4B4F8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17E4123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81</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0DED72C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登封市总医院暨公卫应急救治中心建设项目科研教学楼</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61FCC90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中国建筑第六工程局有限公司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6929B01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33672.69㎡</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2BB8F35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2025年7月30日</w:t>
            </w:r>
          </w:p>
        </w:tc>
      </w:tr>
      <w:tr w14:paraId="3D53F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284A106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82</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28F62A5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中牟县城东路雨水泵站项目</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7BC5189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中国建筑第六工程局有限公司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1824277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13428㎡</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5CD19BA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2026年9月13日</w:t>
            </w:r>
          </w:p>
        </w:tc>
      </w:tr>
      <w:tr w14:paraId="285E3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6147D59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83</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2CEE34B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洛阳市孟津区中医院整体搬迁项目</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7D7F5BF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中建六局第一建设有限公司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0F95719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81800㎡</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2BBED2D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2026年12月30日</w:t>
            </w:r>
          </w:p>
        </w:tc>
      </w:tr>
      <w:tr w14:paraId="5A011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5D78214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84</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70DFA15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天津京津宾馆综合改造项目</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1401892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中国建筑第七工程局有限公司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6F65A48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14863.41㎡</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73EB7B2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2025年10月30日</w:t>
            </w:r>
          </w:p>
        </w:tc>
      </w:tr>
      <w:tr w14:paraId="3480C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46BDD66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85</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65209DC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郑州大学第一附属医院国家紧急医学救援基地项目</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2CF78B3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中国建筑第七工程局有限公司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502BCE8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3.38万㎡</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00F96BF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2026年9月19日</w:t>
            </w:r>
          </w:p>
        </w:tc>
      </w:tr>
      <w:tr w14:paraId="1AE22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42FEF1A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86</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13C3AF7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建业花园4号院</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5DDAF62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中建七局第四建筑有限公司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4142C53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13.95万㎡</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70D6F25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2026年5月30日</w:t>
            </w:r>
          </w:p>
        </w:tc>
      </w:tr>
      <w:tr w14:paraId="35545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78C06C5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87</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4C48114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郑州航空港经济综合实验区大马等城中村改造项目郑湘出(2020)32号(网)地块一滨河新居4号地</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0FE9429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中国建筑第七工程局有限公司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72070E7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4.044亿元</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3E7C13E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2026年9月26日</w:t>
            </w:r>
          </w:p>
        </w:tc>
      </w:tr>
      <w:tr w14:paraId="4C343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4C61489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88</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0BBC044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新乡职业技术学院现代服务业产教融合实训中心项目</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60FDB1F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40EBBCE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41334.58㎡</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108BC4B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2026年5月20日</w:t>
            </w:r>
          </w:p>
        </w:tc>
      </w:tr>
      <w:tr w14:paraId="3FD01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1FA6D90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89</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3353A2F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平安大道以北安置区05-1地块（兴瑞苑）、01-2地块（静馨苑）项目</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193254F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中建八局第三建设有限公司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1F25E05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164057.43㎡</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18DBCEC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2028年2月13日</w:t>
            </w:r>
          </w:p>
        </w:tc>
      </w:tr>
      <w:tr w14:paraId="3142F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503570A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90</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1150407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卫东区人民医院新院区建设项目</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56622F3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中建八局第三建设有限公司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647876A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54660.04㎡</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5966830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2027年3月1日</w:t>
            </w:r>
          </w:p>
        </w:tc>
      </w:tr>
      <w:tr w14:paraId="1E442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1C7065F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91</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7FAD8A3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淮北市粮食和物资储备库建设项目</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4CA95E7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中国建筑第七工程局有限公司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668493A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27607.21㎡</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37C6959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2026年5月14日</w:t>
            </w:r>
          </w:p>
        </w:tc>
      </w:tr>
      <w:tr w14:paraId="3687E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2A8D55D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92</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39BBECE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中节能国祯总部研发基地暨污水处理与资源化利用工程技术研究中心项目</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0F21466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中国建筑第七工程局有限公司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1B4E08A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70812.65㎡</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3B5AAE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2026年2月23日</w:t>
            </w:r>
          </w:p>
        </w:tc>
      </w:tr>
      <w:tr w14:paraId="269CA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38259FA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93</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643A7CB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阅庐清源（南地块）项目</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7476EB4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中国建筑第七工程局有限公司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695CABC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67607.17㎡</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2178973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2026年7月19日</w:t>
            </w:r>
          </w:p>
        </w:tc>
      </w:tr>
      <w:tr w14:paraId="349A8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0953416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94</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323B00C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南陵科技创新产业配套设计施工运营一体化（EPCO）项目</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5517A19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中国建筑第七工程局有限公司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06DE692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67560.08㎡</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3893C7E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2026年12月28日</w:t>
            </w:r>
          </w:p>
        </w:tc>
      </w:tr>
      <w:tr w14:paraId="23524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6E7A21A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95</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64C2F74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漯河市沙澧公寓项目</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0F95C31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中建六局第一建设有限公司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4073569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8707.58㎡</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58A9A1F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2026年1月20日</w:t>
            </w:r>
          </w:p>
        </w:tc>
      </w:tr>
      <w:tr w14:paraId="40E87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4D917D6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96</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6BA5A0E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魏都区“再见三国”区域城市更新（一期）项目总承包（EPC）（一标段）</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78DA9F7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中国建筑第七工程局有限公司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746C352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15386万元</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28FCFC5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2027年7月30日</w:t>
            </w:r>
          </w:p>
        </w:tc>
      </w:tr>
      <w:tr w14:paraId="35262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2DAEE17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97</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46F8C97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洛阳高端智能装配与制造基地项目</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06C7976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中建七局建筑装饰工程有限公司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70209DF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82525㎡</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1BD2AAB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2026年11月1日</w:t>
            </w:r>
          </w:p>
        </w:tc>
      </w:tr>
      <w:tr w14:paraId="550E9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2788E9F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98</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331C093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周口市关帝庙历史街区城市更新改造项目（二期）2标段</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0B3B043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中建七局建筑装饰工程有限公司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62B1BB7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43249.24㎡</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7CA4C32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2026年4月30日</w:t>
            </w:r>
          </w:p>
        </w:tc>
      </w:tr>
      <w:tr w14:paraId="65D19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02C71CD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99</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5D7B661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焦作市怀川高科产业园紫荆大道（中原路-文昌路）道路工程建设项目</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7061692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中国建筑第七工程局有限公司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3E9FE21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1.02亿元</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508B808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2025年11月25日</w:t>
            </w:r>
          </w:p>
        </w:tc>
      </w:tr>
      <w:tr w14:paraId="25599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6E83DAC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69076EB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沈阳市苏家屯区社会福利院养老综合楼新建项目</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5C4B027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中国建筑第七工程局有限公司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69064B2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21200㎡</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799D179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2027年10月31日</w:t>
            </w:r>
          </w:p>
        </w:tc>
      </w:tr>
      <w:tr w14:paraId="64DBD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4DCBB15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101</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17373FC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临颍县智能装备产业基础设施项目(二期)</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6D95B4C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中建七局建筑装饰工程有限公司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11EBDB7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136060.86㎡</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7E932B8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2026年5月26日</w:t>
            </w:r>
          </w:p>
        </w:tc>
      </w:tr>
      <w:tr w14:paraId="1CBEE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58E09DC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102</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366E4A7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社旗县普洛斯电商物流园建设项目</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3A0607A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中建七局建筑装饰工程有限公司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3EFCEA5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60584.55㎡</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327C18C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20226年1月1日</w:t>
            </w:r>
          </w:p>
        </w:tc>
      </w:tr>
      <w:tr w14:paraId="1929D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109CD76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103</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4A192D1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郑州市中原区赵坡(2-4组)棚户区改造项目</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784A651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中铁七局集团有限公司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29305C1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6.4 亿元</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065CAAB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2026年10月16日</w:t>
            </w:r>
          </w:p>
        </w:tc>
      </w:tr>
      <w:tr w14:paraId="464D4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1591C11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104</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60A6AF9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郑州市中原区小李庄城中村改造项目</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4E4F95E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中铁七局集团有限公司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3A026E7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77070.78万元</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3549B65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2027年8月20日</w:t>
            </w:r>
          </w:p>
        </w:tc>
      </w:tr>
      <w:tr w14:paraId="25357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1EAD77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105</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4ED15C8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郑州航空港经济综合实验区韩佐等城中村改造项目A3S地块</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1F76757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中铁七局集团有限公司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33C3578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144908.77㎡</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24A83CD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2027年4月11日</w:t>
            </w:r>
          </w:p>
        </w:tc>
      </w:tr>
      <w:tr w14:paraId="6FF4D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4CFCE9B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106</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3489382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郑州市中原区天王寺城中村改造项目</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0E1EF23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中铁七局集团有限公司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16677B3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302145.38㎡</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55C4FEF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2027年8月31日</w:t>
            </w:r>
          </w:p>
        </w:tc>
      </w:tr>
      <w:tr w14:paraId="6CC92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10A135A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107</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0C854BA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郑州市中原区棚户区改造续建项目(一期)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(郑州市中原区朱屯二期棚户区)</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38FFC4A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中铁七局集团有限公司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5D98BBA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148445.92㎡</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1FF9A3A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2027年9月13日</w:t>
            </w:r>
          </w:p>
        </w:tc>
      </w:tr>
      <w:tr w14:paraId="55E76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5FA7E97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108</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5F66E1D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中铁七局五公司科创产业园项目</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3FDD4ED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中铁七局集团第五工程有限公司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2129FD7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3120万元</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4064B51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2025年10月31日</w:t>
            </w:r>
          </w:p>
        </w:tc>
      </w:tr>
      <w:tr w14:paraId="0F3BB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7EE9537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109</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6044737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河南大学工程训练中心项目</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4206331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3C4514F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31488.66㎡</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002619E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2026年11月9日</w:t>
            </w:r>
          </w:p>
        </w:tc>
      </w:tr>
      <w:tr w14:paraId="075E4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6E10C56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110</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375A788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郑新高科数智港</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55F3DBD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中建八局河南建设有限公司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21E89EA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100181.7㎡</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7BC55C4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2026年6月9日</w:t>
            </w:r>
          </w:p>
        </w:tc>
      </w:tr>
      <w:tr w14:paraId="6CDF8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302622D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111</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79CD9EA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郑州大学水利学科群综合试验平台项目</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77484DF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42C2DCA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28031.2㎡</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79F99F2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2026年7月12日</w:t>
            </w:r>
          </w:p>
        </w:tc>
      </w:tr>
      <w:tr w14:paraId="06B4F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328D6D7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112</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21C63B6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中垦流通三门峡国际农产品物流园</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2E49CAE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中建八局西北建设有限公司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406C4DA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99763.94㎡</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01F8C6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2025年9月14日</w:t>
            </w:r>
          </w:p>
        </w:tc>
      </w:tr>
      <w:tr w14:paraId="7CEA5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0EEED85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113</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1627D03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云智科技园(1#-12#新型产业厂房、13#配套用房地下室及地下车库)项目</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15C0CC8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6B8EB3E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11.499万㎡</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4096F0B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2028年1月5日</w:t>
            </w:r>
          </w:p>
        </w:tc>
      </w:tr>
      <w:tr w14:paraId="2960F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6125D57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114</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6E5418B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国网河南焦作供电公司生产综合用房项目</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1F1CCE0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中建八局第二建设有限公司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6D1EF5E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18860㎡</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75D1113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2026年8月11日</w:t>
            </w:r>
          </w:p>
        </w:tc>
      </w:tr>
      <w:tr w14:paraId="170F0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6F6A793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115</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30C86C5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新野县农机物流园建设项目</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1264785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中建八局河南建设有限公司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154805C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12.03万㎡</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6827CEB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2026年11月22日</w:t>
            </w:r>
          </w:p>
        </w:tc>
      </w:tr>
      <w:tr w14:paraId="17802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45072A9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116</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6ECCCEA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中原AI科技谷三号地(TA6-11-01地块)</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3AF25D5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中建八局河南建设有限公司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28DACC7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78905.68㎡</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56992EF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2027年10月31日</w:t>
            </w:r>
          </w:p>
        </w:tc>
      </w:tr>
      <w:tr w14:paraId="2E659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1F4F6D5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117</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58575FB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云智科技园(1#-12#新型产业厂房、13#配套用房、地下室及地下车库)项目</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3FB7C3F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059CEB2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11.499万㎡</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708B15B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2028年1月5日</w:t>
            </w:r>
          </w:p>
        </w:tc>
      </w:tr>
      <w:tr w14:paraId="2722C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368FFD7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118</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44F3822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中原科技城智慧制造产业园基础设施建设项目(一期)EPC工程总承包项目</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7E9DCC0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中建八局第二建设有限公司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2E82F70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196889.42㎡</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61F1662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2027年8月31日</w:t>
            </w:r>
          </w:p>
        </w:tc>
      </w:tr>
      <w:tr w14:paraId="7A8D6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0098215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119</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6052087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塔湾文化中心项目</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4911664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03B7802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48568.40㎡</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4510F90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2026年4月30日</w:t>
            </w:r>
          </w:p>
        </w:tc>
      </w:tr>
      <w:tr w14:paraId="19879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6492E85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120</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49244BF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周口市纪委监委清荷苑建设项目</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6393953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中国建筑第七工程局有限公司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7AA8F17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95986.2㎡</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70F6454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2025年11月30日</w:t>
            </w:r>
          </w:p>
        </w:tc>
      </w:tr>
      <w:tr w14:paraId="23276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14:paraId="7E9A3A2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121</w:t>
            </w:r>
          </w:p>
        </w:tc>
        <w:tc>
          <w:tcPr>
            <w:tcW w:w="5725" w:type="dxa"/>
            <w:tcBorders>
              <w:top w:val="single" w:color="000000" w:sz="4" w:space="0"/>
              <w:left w:val="single" w:color="000000" w:sz="4" w:space="0"/>
              <w:bottom w:val="single" w:color="000000" w:sz="4" w:space="0"/>
              <w:right w:val="single" w:color="000000" w:sz="4" w:space="0"/>
            </w:tcBorders>
            <w:noWrap w:val="0"/>
            <w:vAlign w:val="center"/>
          </w:tcPr>
          <w:p w14:paraId="7288C6E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淮滨县人民医院新院区医技综合楼项目EPC工程</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14:paraId="721A48A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河南兴淮高创建设有限公司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5C6A8FB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28183.29㎡</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468BD75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2027年1月9日</w:t>
            </w:r>
          </w:p>
        </w:tc>
      </w:tr>
      <w:tr w14:paraId="3919B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4538" w:type="dxa"/>
            <w:gridSpan w:val="5"/>
            <w:tcBorders>
              <w:top w:val="single" w:color="000000" w:sz="4" w:space="0"/>
              <w:left w:val="single" w:color="000000" w:sz="4" w:space="0"/>
              <w:bottom w:val="single" w:color="000000" w:sz="4" w:space="0"/>
              <w:right w:val="single" w:color="000000" w:sz="4" w:space="0"/>
            </w:tcBorders>
            <w:noWrap w:val="0"/>
            <w:vAlign w:val="center"/>
          </w:tcPr>
          <w:p w14:paraId="71CF502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以下空白</w:t>
            </w:r>
          </w:p>
        </w:tc>
      </w:tr>
    </w:tbl>
    <w:p w14:paraId="10FF08FE">
      <w:pPr>
        <w:keepNext w:val="0"/>
        <w:keepLines w:val="0"/>
        <w:pageBreakBefore w:val="0"/>
        <w:widowControl w:val="0"/>
        <w:kinsoku/>
        <w:wordWrap/>
        <w:overflowPunct/>
        <w:topLinePunct w:val="0"/>
        <w:autoSpaceDE/>
        <w:autoSpaceDN/>
        <w:bidi w:val="0"/>
        <w:adjustRightInd/>
        <w:snapToGrid/>
        <w:spacing w:line="20" w:lineRule="exact"/>
        <w:textAlignment w:val="auto"/>
      </w:pPr>
    </w:p>
    <w:p w14:paraId="4DC9B272">
      <w:bookmarkStart w:id="0" w:name="_GoBack"/>
      <w:bookmarkEnd w:id="0"/>
    </w:p>
    <w:sectPr>
      <w:type w:val="continuous"/>
      <w:pgSz w:w="16838" w:h="11906" w:orient="landscape"/>
      <w:pgMar w:top="1134" w:right="1440" w:bottom="1134" w:left="1440" w:header="737" w:footer="73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5AC05">
    <w:pPr>
      <w:pStyle w:val="2"/>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02810D">
                          <w:pPr>
                            <w:pStyle w:val="2"/>
                          </w:pPr>
                          <w:r>
                            <w:t>—</w:t>
                          </w:r>
                          <w:r>
                            <w:fldChar w:fldCharType="begin"/>
                          </w:r>
                          <w:r>
                            <w:instrText xml:space="preserve"> PAGE  \* MERGEFORMAT </w:instrText>
                          </w:r>
                          <w:r>
                            <w:fldChar w:fldCharType="separate"/>
                          </w:r>
                          <w:r>
                            <w:t>1</w:t>
                          </w:r>
                          <w:r>
                            <w:fldChar w:fldCharType="end"/>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D02810D">
                    <w:pPr>
                      <w:pStyle w:val="2"/>
                    </w:pPr>
                    <w:r>
                      <w:t>—</w:t>
                    </w:r>
                    <w:r>
                      <w:fldChar w:fldCharType="begin"/>
                    </w:r>
                    <w:r>
                      <w:instrText xml:space="preserve"> PAGE  \* MERGEFORMAT </w:instrText>
                    </w:r>
                    <w:r>
                      <w:fldChar w:fldCharType="separate"/>
                    </w:r>
                    <w:r>
                      <w:t>1</w:t>
                    </w:r>
                    <w:r>
                      <w:fldChar w:fldCharType="end"/>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972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2025-07-01T08:52:47Z</dcterms:created>
  <dc:creator>admin</dc:creator>
  <cp:lastModifiedBy>G_</cp:lastModifiedBy>
  <dcterms:modified xsi:type="dcterms:W3CDTF">2025-07-01T08:52:55Z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eyJoZGlkIjoiNWM5ZmQwZGE1NGQ2NzU4ZmJlMzM4YzdhOWM0OWM5ZjMiLCJ1c2VySWQiOiI5NDIxMjY3NDUifQ==</vt:lpwstr>
  </property>
  <property fmtid="{D5CDD505-2E9C-101B-9397-08002B2CF9AE}" pid="4" name="ICV">
    <vt:lpwstr>C175020EAF854CE4B43D6B131AE5DE54_12</vt:lpwstr>
  </property>
</Properties>
</file>