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D1C0F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</w:p>
    <w:tbl>
      <w:tblPr>
        <w:tblStyle w:val="12"/>
        <w:tblpPr w:leftFromText="180" w:rightFromText="180" w:vertAnchor="text" w:horzAnchor="margin" w:tblpXSpec="center" w:tblpY="79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819"/>
      </w:tblGrid>
      <w:tr w14:paraId="7FC75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94E795C">
            <w:pPr>
              <w:jc w:val="center"/>
              <w:rPr>
                <w:rFonts w:asciiTheme="minorEastAsia" w:hAnsiTheme="minorEastAsia" w:cstheme="maj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ajorEastAsia"/>
                <w:b/>
                <w:bCs/>
                <w:szCs w:val="21"/>
              </w:rPr>
              <w:t>参赛企业: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3293B5B">
            <w:pPr>
              <w:jc w:val="center"/>
              <w:rPr>
                <w:rFonts w:asciiTheme="minorEastAsia" w:hAnsiTheme="minorEastAsia" w:cstheme="majorEastAsia"/>
                <w:b/>
                <w:bCs/>
                <w:color w:val="BFBFBF" w:themeColor="background1" w:themeShade="BF"/>
                <w:szCs w:val="21"/>
              </w:rPr>
            </w:pPr>
            <w:r>
              <w:rPr>
                <w:rFonts w:hint="eastAsia" w:asciiTheme="minorEastAsia" w:hAnsiTheme="minorEastAsia" w:cstheme="majorEastAsia"/>
                <w:b/>
                <w:bCs/>
                <w:color w:val="BFBFBF" w:themeColor="background1" w:themeShade="BF"/>
                <w:szCs w:val="21"/>
              </w:rPr>
              <w:t>须与营业执照保持一致</w:t>
            </w:r>
          </w:p>
        </w:tc>
      </w:tr>
      <w:tr w14:paraId="7CCD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BB14E72">
            <w:pPr>
              <w:jc w:val="center"/>
              <w:rPr>
                <w:rFonts w:asciiTheme="minorEastAsia" w:hAnsiTheme="minorEastAsia" w:cstheme="maj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ajorEastAsia"/>
                <w:b/>
                <w:bCs/>
                <w:szCs w:val="21"/>
              </w:rPr>
              <w:t>申报人员:</w:t>
            </w:r>
          </w:p>
        </w:tc>
        <w:tc>
          <w:tcPr>
            <w:tcW w:w="4819" w:type="dxa"/>
            <w:tcBorders>
              <w:left w:val="nil"/>
              <w:bottom w:val="single" w:color="auto" w:sz="4" w:space="0"/>
              <w:right w:val="nil"/>
            </w:tcBorders>
          </w:tcPr>
          <w:p w14:paraId="23668B55">
            <w:pPr>
              <w:jc w:val="center"/>
              <w:rPr>
                <w:rFonts w:asciiTheme="minorEastAsia" w:hAnsiTheme="minorEastAsia" w:cstheme="majorEastAsia"/>
                <w:b/>
                <w:bCs/>
                <w:color w:val="BFBFBF" w:themeColor="background1" w:themeShade="BF"/>
                <w:szCs w:val="21"/>
              </w:rPr>
            </w:pPr>
            <w:r>
              <w:rPr>
                <w:rFonts w:hint="eastAsia" w:asciiTheme="minorEastAsia" w:hAnsiTheme="minorEastAsia" w:cstheme="majorEastAsia"/>
                <w:b/>
                <w:bCs/>
                <w:color w:val="BFBFBF" w:themeColor="background1" w:themeShade="BF"/>
                <w:szCs w:val="21"/>
              </w:rPr>
              <w:t>项目填报人及小组成员</w:t>
            </w:r>
          </w:p>
        </w:tc>
      </w:tr>
      <w:tr w14:paraId="143D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FC15961">
            <w:pPr>
              <w:jc w:val="center"/>
              <w:rPr>
                <w:rFonts w:asciiTheme="minorEastAsia" w:hAnsiTheme="minorEastAsia" w:cstheme="maj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ajorEastAsia"/>
                <w:b/>
                <w:bCs/>
                <w:szCs w:val="21"/>
              </w:rPr>
              <w:t>申报日期:</w:t>
            </w:r>
          </w:p>
        </w:tc>
        <w:tc>
          <w:tcPr>
            <w:tcW w:w="4819" w:type="dxa"/>
            <w:tcBorders>
              <w:left w:val="nil"/>
              <w:right w:val="nil"/>
            </w:tcBorders>
          </w:tcPr>
          <w:p w14:paraId="29377274">
            <w:pPr>
              <w:jc w:val="center"/>
              <w:rPr>
                <w:rFonts w:asciiTheme="minorEastAsia" w:hAnsiTheme="minorEastAsia" w:cstheme="majorEastAsia"/>
                <w:b/>
                <w:bCs/>
                <w:color w:val="BFBFBF" w:themeColor="background1" w:themeShade="BF"/>
                <w:szCs w:val="21"/>
              </w:rPr>
            </w:pPr>
          </w:p>
        </w:tc>
      </w:tr>
    </w:tbl>
    <w:p w14:paraId="316EEAE0">
      <w:pPr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/>
          <w:b/>
          <w:bCs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2115185</wp:posOffset>
                </wp:positionV>
                <wp:extent cx="5791200" cy="7905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74174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</w:rPr>
                              <w:t>案例名称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66.55pt;height:62.25pt;width:456pt;mso-position-horizontal:center;mso-position-horizontal-relative:margin;z-index:251659264;mso-width-relative:page;mso-height-relative:page;" filled="f" stroked="f" coordsize="21600,21600" o:gfxdata="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mRmOdoAAAAIAQAADwAAAAAAAAABACAAAAAiAAAAZHJz&#10;L2Rvd25yZXYueG1sUEsBAhQAFAAAAAgAh07iQC6r9so7AgAAZg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0274174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</w:rPr>
                        <w:t>案例名称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EastAsia"/>
          <w:b/>
          <w:bCs/>
          <w:szCs w:val="21"/>
        </w:rPr>
        <w:br w:type="page"/>
      </w:r>
      <w:bookmarkStart w:id="0" w:name="_GoBack"/>
      <w:bookmarkEnd w:id="0"/>
    </w:p>
    <w:p w14:paraId="69147E32">
      <w:pPr>
        <w:pStyle w:val="2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第一章：企业成本精细化管理创新度</w:t>
      </w:r>
    </w:p>
    <w:p w14:paraId="12A46324">
      <w:pP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概述：</w:t>
      </w:r>
    </w:p>
    <w:p w14:paraId="3763E41B">
      <w:pPr>
        <w:ind w:firstLine="422" w:firstLineChars="200"/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针对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成本管理的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体系及内容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、目前成本管理的现状及现阶段存在的问题，通过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创新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举措并有效解决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成本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精细化管理问题进行总结描述。</w:t>
      </w:r>
    </w:p>
    <w:p w14:paraId="2930E988">
      <w:pPr>
        <w:rPr>
          <w:rFonts w:hint="eastAsia" w:asciiTheme="minorEastAsia" w:hAnsiTheme="minorEastAsia" w:cstheme="minorEastAsia"/>
          <w:b/>
          <w:bCs/>
          <w:color w:val="FF0000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正文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  <w:lang w:val="en-US" w:eastAsia="zh-CN"/>
        </w:rPr>
        <w:t>部分：</w:t>
      </w:r>
    </w:p>
    <w:p w14:paraId="264770D4"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br w:type="page"/>
      </w:r>
    </w:p>
    <w:p w14:paraId="74D8E2FA">
      <w:pPr>
        <w:pStyle w:val="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1.1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成本管理体系创新</w:t>
      </w:r>
    </w:p>
    <w:p w14:paraId="06F96A95">
      <w:pP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概述：</w:t>
      </w:r>
    </w:p>
    <w:p w14:paraId="635DA936">
      <w:pPr>
        <w:ind w:firstLine="422" w:firstLineChars="200"/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企业在成本管理业务域获得社会肯定的正向结果：内容包含但不限于国家或行业获奖情况、推动社会进步或行业高质量发展上所做的努力；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进行企业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成本管理体系内容完整性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的展示；并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列举企业在成本管理体系中创新性内容：包含管理机制、制度方法、数字化应用等方面的创新举措，并有效解决商务精细化管理问题。</w:t>
      </w:r>
    </w:p>
    <w:p w14:paraId="57012530">
      <w:pPr>
        <w:rPr>
          <w:rFonts w:hint="eastAsia" w:asciiTheme="minorEastAsia" w:hAnsiTheme="minorEastAsia" w:cstheme="minorEastAsia"/>
          <w:b/>
          <w:bCs/>
          <w:color w:val="FF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正文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  <w:lang w:val="en-US" w:eastAsia="zh-CN"/>
        </w:rPr>
        <w:t>部分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：</w:t>
      </w:r>
    </w:p>
    <w:p w14:paraId="5A5D4FC8">
      <w:pPr>
        <w:rPr>
          <w:rFonts w:hint="eastAsia" w:asciiTheme="minorEastAsia" w:hAnsiTheme="minorEastAsia" w:cstheme="minorEastAsia"/>
          <w:szCs w:val="21"/>
        </w:rPr>
      </w:pPr>
    </w:p>
    <w:p w14:paraId="4CAB764A"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br w:type="page"/>
      </w:r>
    </w:p>
    <w:p w14:paraId="3D42F361">
      <w:pPr>
        <w:pStyle w:val="2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第二章：项目精细化成本管理执行度</w:t>
      </w:r>
    </w:p>
    <w:p w14:paraId="0A5FB45B">
      <w:pP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概述：</w:t>
      </w:r>
    </w:p>
    <w:p w14:paraId="56286715">
      <w:pPr>
        <w:ind w:firstLine="422" w:firstLineChars="200"/>
        <w:rPr>
          <w:rFonts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本参赛项目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成本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要素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管理是如何思考的？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在标前成本测算助力合理中标、商务策划及成本核算各阶段中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管控的具体优秀的做法是什么？想要达成什么样的结果？最终达成什么样的结果？进行总结描述。</w:t>
      </w:r>
    </w:p>
    <w:p w14:paraId="702F2FB9">
      <w:pPr>
        <w:jc w:val="both"/>
        <w:rPr>
          <w:rFonts w:hint="eastAsia" w:asciiTheme="minorEastAsia" w:hAnsiTheme="minorEastAsia" w:cstheme="minorEastAsia"/>
          <w:b/>
          <w:bCs/>
          <w:color w:val="FF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正文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  <w:lang w:val="en-US" w:eastAsia="zh-CN"/>
        </w:rPr>
        <w:t>部分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：</w:t>
      </w:r>
    </w:p>
    <w:p w14:paraId="7A40BAA5">
      <w:pPr>
        <w:ind w:firstLine="422" w:firstLineChars="200"/>
        <w:rPr>
          <w:rFonts w:hint="eastAsia" w:asciiTheme="minorEastAsia" w:hAnsiTheme="minorEastAsia" w:cstheme="minorEastAsia"/>
          <w:b/>
          <w:bCs/>
          <w:color w:val="FF0000"/>
          <w:szCs w:val="21"/>
        </w:rPr>
      </w:pPr>
    </w:p>
    <w:p w14:paraId="2F2EA106">
      <w:pPr>
        <w:rPr>
          <w:rFonts w:hint="eastAsia"/>
        </w:rPr>
      </w:pPr>
    </w:p>
    <w:p w14:paraId="5085F33D">
      <w:pPr>
        <w:rPr>
          <w:rFonts w:hint="eastAsia"/>
        </w:rPr>
      </w:pPr>
      <w:r>
        <w:rPr>
          <w:rFonts w:hint="eastAsia"/>
        </w:rPr>
        <w:br w:type="page"/>
      </w:r>
    </w:p>
    <w:p w14:paraId="41599A05">
      <w:pPr>
        <w:pStyle w:val="3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2.1 成本要素管理专业性</w:t>
      </w:r>
    </w:p>
    <w:p w14:paraId="13428C60">
      <w:pP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概述：</w:t>
      </w:r>
    </w:p>
    <w:p w14:paraId="15ABD1B5">
      <w:pPr>
        <w:ind w:firstLine="422" w:firstLineChars="200"/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案例工程特点、重难点分析：内容包含项目的特性、环境、工期等因素制约下的项目重难点分析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案例工程精细化成本管理要点分析：基于双方共赢的思路下，在全面梳理项目利润点、亏损点和风险点的基础上，研究增加项目收入的方案，并以此制定相应管理措施，内容包含但不限于标前测算及中标后的标价分离、项目目标管理责任书、过程动态成本与目标利润率检视、分包结算、项目数据库建立、签证月结月清、考核兑现、成本总结等。通过“双优化”（设计优化、方案优化）以及“四新技术”（新技术、新工艺、新材料、新设备）应用提升成本管理效益的优秀做法：内容包含但不限于以上优秀做法所带来的价值成效，需注重双优化与四新技术应用过程中的经济性对比分析与成本测算，对推广新技术新方案进一步的总结和提升，促进公司整体科技创新水平，实现降低成本、提高功效，推动企业的可持续发展。</w:t>
      </w:r>
    </w:p>
    <w:p w14:paraId="18C598EC">
      <w:pPr>
        <w:jc w:val="both"/>
        <w:rPr>
          <w:rFonts w:hint="eastAsia" w:asciiTheme="minorEastAsia" w:hAnsiTheme="minorEastAsia" w:cstheme="minorEastAsia"/>
          <w:b/>
          <w:bCs/>
          <w:color w:val="FF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正文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  <w:lang w:val="en-US" w:eastAsia="zh-CN"/>
        </w:rPr>
        <w:t>部分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：</w:t>
      </w:r>
    </w:p>
    <w:p w14:paraId="646568E0">
      <w:pPr>
        <w:ind w:firstLine="422" w:firstLineChars="200"/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8FA9B2D">
      <w:pPr>
        <w:rPr>
          <w:rFonts w:hint="eastAsia"/>
        </w:rPr>
      </w:pPr>
    </w:p>
    <w:p w14:paraId="750701A0"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br w:type="page"/>
      </w:r>
    </w:p>
    <w:p w14:paraId="76951A59">
      <w:pPr>
        <w:pStyle w:val="3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2.2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成本管理举措创新性</w:t>
      </w:r>
    </w:p>
    <w:p w14:paraId="4FFDEDC5">
      <w:pPr>
        <w:ind w:firstLine="422" w:firstLineChars="200"/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概述：</w:t>
      </w:r>
    </w:p>
    <w:p w14:paraId="6BF47CC5">
      <w:pPr>
        <w:ind w:firstLine="422" w:firstLineChars="200"/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案例工程在标前成本测算及合理中标方面的创新举措：内容包含但不限于业主背调、项目分析、资金情况分析、自身成本优势分析（供应链优势考量、管理及技术优势）、可采取的技术措施、招标控制价的合理分析（成本指导定价）、投标成本测算偏差率的有效控制、业主拦标价分析、竞争对手分析等。</w:t>
      </w:r>
    </w:p>
    <w:p w14:paraId="750194A2">
      <w:pPr>
        <w:ind w:firstLine="422" w:firstLineChars="200"/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案例工程在商务策划方面的创新举措：内容包含但不限于策划的针对性、完整性和方案专业性、有效性，例如：商务策划整体思路、亏损点、盈利点以及重点管控风险点的识别与分析、化解风险降本增效的管控措施的选择与实施等。</w:t>
      </w:r>
    </w:p>
    <w:p w14:paraId="56EFE83A">
      <w:pPr>
        <w:ind w:firstLine="422" w:firstLineChars="200"/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案例工程在成本核算方面的创新举措：内容包含但不限于成本数据来源准确性、穿透性与风险点发现及时性等方面，例如“形象进度、合同收入和成本支出”三项数据的统一、核算周期、数据穿透提升核算精度、纠偏方案策划与实施、过程确权等。</w:t>
      </w:r>
    </w:p>
    <w:p w14:paraId="2A6769D0">
      <w:pPr>
        <w:jc w:val="both"/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正文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  <w:lang w:val="en-US" w:eastAsia="zh-CN"/>
        </w:rPr>
        <w:t>部分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：</w:t>
      </w:r>
    </w:p>
    <w:p w14:paraId="1D7C2724">
      <w:pPr>
        <w:rPr>
          <w:rFonts w:hint="eastAsia"/>
        </w:rPr>
      </w:pPr>
    </w:p>
    <w:p w14:paraId="6347D38F">
      <w:pPr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br w:type="page"/>
      </w:r>
    </w:p>
    <w:p w14:paraId="381B2FBA">
      <w:pPr>
        <w:pStyle w:val="3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2.3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成本管理结果与成就</w:t>
      </w:r>
    </w:p>
    <w:p w14:paraId="3268EEC2">
      <w:pPr>
        <w:ind w:firstLine="422" w:firstLineChars="200"/>
        <w:rPr>
          <w:rFonts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概述：通过有效的动作最终达成的控制效果是什么样的？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内容包含但不限于围绕项目实际实施情况，从效益、策划、成本、资金、风控等方面对项目商务管理，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进行细化描述并举证。</w:t>
      </w:r>
    </w:p>
    <w:p w14:paraId="21C52A45">
      <w:pPr>
        <w:jc w:val="both"/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正文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  <w:lang w:val="en-US" w:eastAsia="zh-CN"/>
        </w:rPr>
        <w:t>部分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：</w:t>
      </w:r>
    </w:p>
    <w:p w14:paraId="0E4147A4">
      <w:pPr>
        <w:rPr>
          <w:rFonts w:asciiTheme="minorEastAsia" w:hAnsiTheme="minorEastAsia" w:cstheme="minorEastAsia"/>
          <w:bCs/>
          <w:i/>
          <w:color w:val="91ACE0" w:themeColor="accent1" w:themeTint="99"/>
          <w:szCs w:val="21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</w:pPr>
    </w:p>
    <w:p w14:paraId="4EB55078">
      <w:pPr>
        <w:rPr>
          <w:rFonts w:asciiTheme="minorEastAsia" w:hAnsiTheme="minorEastAsia" w:cstheme="minorEastAsia"/>
          <w:bCs/>
          <w:i/>
          <w:color w:val="91ACE0" w:themeColor="accent1" w:themeTint="99"/>
          <w:szCs w:val="21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</w:pPr>
      <w:r>
        <w:rPr>
          <w:rFonts w:asciiTheme="minorEastAsia" w:hAnsiTheme="minorEastAsia" w:cstheme="minorEastAsia"/>
          <w:bCs/>
          <w:i/>
          <w:color w:val="91ACE0" w:themeColor="accent1" w:themeTint="99"/>
          <w:szCs w:val="21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  <w:br w:type="page"/>
      </w:r>
    </w:p>
    <w:p w14:paraId="46FAA71D">
      <w:pPr>
        <w:pStyle w:val="2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第三章：数字化及人员能力支撑度</w:t>
      </w:r>
    </w:p>
    <w:p w14:paraId="1730BFE8">
      <w:pPr>
        <w:rPr>
          <w:rFonts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概述：企业在成本管理方面针对数字化的整体思考？在各个成本管理阶段应用数字化工具前的现状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问题？应用数字化产品后是否解决了各个阶段存在的那些问题？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企业成本人员能力发展及支撑等，进行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总结描述。</w:t>
      </w:r>
    </w:p>
    <w:p w14:paraId="507218F9">
      <w:pPr>
        <w:rPr>
          <w:rFonts w:hint="eastAsia"/>
        </w:rPr>
      </w:pP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正文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  <w:lang w:val="en-US" w:eastAsia="zh-CN"/>
        </w:rPr>
        <w:t>部分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：</w:t>
      </w:r>
    </w:p>
    <w:p w14:paraId="3AD1069B">
      <w:pPr>
        <w:rPr>
          <w:rFonts w:hint="eastAsia"/>
        </w:rPr>
      </w:pPr>
      <w:r>
        <w:rPr>
          <w:rFonts w:hint="eastAsia"/>
        </w:rPr>
        <w:br w:type="page"/>
      </w:r>
    </w:p>
    <w:p w14:paraId="58170244">
      <w:pPr>
        <w:pStyle w:val="3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3.1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数字化建设深度</w:t>
      </w:r>
    </w:p>
    <w:p w14:paraId="0D42EA85">
      <w:pP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概述：在数字化能力建设方面规划：内容包含但不限于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实施节奏、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数字化工具的覆盖面与工具之间的协同性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成本数据的建设深度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在AI、机器人等方面的实际应用深度等。</w:t>
      </w:r>
    </w:p>
    <w:p w14:paraId="14D8ED21">
      <w:pPr>
        <w:rPr>
          <w:rFonts w:asciiTheme="minorEastAsia" w:hAnsiTheme="minorEastAsia" w:cstheme="minorEastAsia"/>
          <w:i/>
          <w:color w:val="91ACE0" w:themeColor="accent1" w:themeTint="99"/>
          <w:szCs w:val="21"/>
          <w:u w:val="single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正文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  <w:lang w:val="en-US" w:eastAsia="zh-CN"/>
        </w:rPr>
        <w:t>部分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：</w:t>
      </w:r>
    </w:p>
    <w:p w14:paraId="76EE6386">
      <w:pPr>
        <w:rPr>
          <w:rFonts w:hint="eastAsia" w:asciiTheme="minorEastAsia" w:hAnsiTheme="minorEastAsia" w:cstheme="minorEastAsia"/>
          <w:b/>
          <w:bCs/>
          <w:color w:val="FF0000"/>
          <w:szCs w:val="21"/>
        </w:rPr>
      </w:pPr>
    </w:p>
    <w:p w14:paraId="4C4F4FD6">
      <w:pPr>
        <w:rPr>
          <w:rFonts w:hint="eastAsia" w:asciiTheme="minorEastAsia" w:hAnsiTheme="minorEastAsia" w:cstheme="minorEastAsia"/>
          <w:b/>
          <w:bCs/>
          <w:color w:val="FF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br w:type="page"/>
      </w:r>
    </w:p>
    <w:p w14:paraId="7459CD03">
      <w:pPr>
        <w:pStyle w:val="3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3.2 人员能力提升</w:t>
      </w:r>
    </w:p>
    <w:p w14:paraId="0BFEC014">
      <w:pP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概述：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对企业成本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人员能力提升方面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包括但不限于培养计划、赋能内容、人员覆盖等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69A140D8">
      <w:pPr>
        <w:rPr>
          <w:rFonts w:asciiTheme="minorEastAsia" w:hAnsiTheme="minorEastAsia" w:cstheme="minorEastAsia"/>
          <w:b/>
          <w:bCs/>
          <w:color w:val="FF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正文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  <w:lang w:val="en-US" w:eastAsia="zh-CN"/>
        </w:rPr>
        <w:t>部分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：</w:t>
      </w:r>
    </w:p>
    <w:p w14:paraId="63B67EE7">
      <w:pPr>
        <w:rPr>
          <w:rFonts w:asciiTheme="minorEastAsia" w:hAnsiTheme="minorEastAsia" w:cstheme="minorEastAsia"/>
          <w:i/>
          <w:color w:val="91ACE0" w:themeColor="accent1" w:themeTint="99"/>
          <w:szCs w:val="21"/>
          <w:u w:val="single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mZDgxOTY1ZGRmYzQ3NGU5N2ZkMzczOGRmMjA2ZGQifQ=="/>
  </w:docVars>
  <w:rsids>
    <w:rsidRoot w:val="00A35096"/>
    <w:rsid w:val="000334EE"/>
    <w:rsid w:val="000354EE"/>
    <w:rsid w:val="0006091D"/>
    <w:rsid w:val="00087D6B"/>
    <w:rsid w:val="000A6E2A"/>
    <w:rsid w:val="000E70EB"/>
    <w:rsid w:val="000F46D8"/>
    <w:rsid w:val="00145745"/>
    <w:rsid w:val="001656FB"/>
    <w:rsid w:val="00181721"/>
    <w:rsid w:val="0018344F"/>
    <w:rsid w:val="00183C60"/>
    <w:rsid w:val="001845B5"/>
    <w:rsid w:val="001956AD"/>
    <w:rsid w:val="001B5028"/>
    <w:rsid w:val="001C6F86"/>
    <w:rsid w:val="00207EC1"/>
    <w:rsid w:val="0022431F"/>
    <w:rsid w:val="00230DE2"/>
    <w:rsid w:val="002526E1"/>
    <w:rsid w:val="00255F9B"/>
    <w:rsid w:val="00287527"/>
    <w:rsid w:val="0029796F"/>
    <w:rsid w:val="002A3514"/>
    <w:rsid w:val="002F2175"/>
    <w:rsid w:val="00315FA1"/>
    <w:rsid w:val="0033131D"/>
    <w:rsid w:val="00341BF9"/>
    <w:rsid w:val="003A42C6"/>
    <w:rsid w:val="003A4C5E"/>
    <w:rsid w:val="003C79D2"/>
    <w:rsid w:val="003F2E99"/>
    <w:rsid w:val="004137A3"/>
    <w:rsid w:val="00444545"/>
    <w:rsid w:val="00463CC7"/>
    <w:rsid w:val="004B2B21"/>
    <w:rsid w:val="004D1E02"/>
    <w:rsid w:val="004D2DA5"/>
    <w:rsid w:val="004D3710"/>
    <w:rsid w:val="004E23A6"/>
    <w:rsid w:val="00515C17"/>
    <w:rsid w:val="005410A4"/>
    <w:rsid w:val="0058009C"/>
    <w:rsid w:val="0058194D"/>
    <w:rsid w:val="005A22E2"/>
    <w:rsid w:val="005A569B"/>
    <w:rsid w:val="00611781"/>
    <w:rsid w:val="006405A9"/>
    <w:rsid w:val="006813F4"/>
    <w:rsid w:val="00686F71"/>
    <w:rsid w:val="00693246"/>
    <w:rsid w:val="006A011C"/>
    <w:rsid w:val="006B236B"/>
    <w:rsid w:val="006C1DF1"/>
    <w:rsid w:val="006C6DE7"/>
    <w:rsid w:val="006D7D2F"/>
    <w:rsid w:val="007741FF"/>
    <w:rsid w:val="0078292F"/>
    <w:rsid w:val="007F1A52"/>
    <w:rsid w:val="00820A63"/>
    <w:rsid w:val="00836D5E"/>
    <w:rsid w:val="0083774C"/>
    <w:rsid w:val="0084722A"/>
    <w:rsid w:val="00851E80"/>
    <w:rsid w:val="008572E8"/>
    <w:rsid w:val="008831E9"/>
    <w:rsid w:val="008A4B1E"/>
    <w:rsid w:val="008A7E8A"/>
    <w:rsid w:val="008B2D16"/>
    <w:rsid w:val="008E2928"/>
    <w:rsid w:val="008F0CBE"/>
    <w:rsid w:val="008F39FA"/>
    <w:rsid w:val="00903D43"/>
    <w:rsid w:val="009042E6"/>
    <w:rsid w:val="00964849"/>
    <w:rsid w:val="00990799"/>
    <w:rsid w:val="009C3F11"/>
    <w:rsid w:val="009C51C0"/>
    <w:rsid w:val="009E5C12"/>
    <w:rsid w:val="00A35096"/>
    <w:rsid w:val="00A83535"/>
    <w:rsid w:val="00AA3CEC"/>
    <w:rsid w:val="00AA6752"/>
    <w:rsid w:val="00AC339E"/>
    <w:rsid w:val="00AD2319"/>
    <w:rsid w:val="00AE30B0"/>
    <w:rsid w:val="00B14FD3"/>
    <w:rsid w:val="00B31AA6"/>
    <w:rsid w:val="00B77014"/>
    <w:rsid w:val="00BB0796"/>
    <w:rsid w:val="00C04C0B"/>
    <w:rsid w:val="00C53F52"/>
    <w:rsid w:val="00C57CE6"/>
    <w:rsid w:val="00C617EB"/>
    <w:rsid w:val="00CE0825"/>
    <w:rsid w:val="00CF6EBC"/>
    <w:rsid w:val="00D025F8"/>
    <w:rsid w:val="00D3232E"/>
    <w:rsid w:val="00D36AE0"/>
    <w:rsid w:val="00D56237"/>
    <w:rsid w:val="00D86F3E"/>
    <w:rsid w:val="00D9008F"/>
    <w:rsid w:val="00DA300D"/>
    <w:rsid w:val="00DC5E6F"/>
    <w:rsid w:val="00DD286D"/>
    <w:rsid w:val="00DF3EE0"/>
    <w:rsid w:val="00E7289C"/>
    <w:rsid w:val="00E82709"/>
    <w:rsid w:val="00E827AF"/>
    <w:rsid w:val="00EA3534"/>
    <w:rsid w:val="00EB1EAE"/>
    <w:rsid w:val="00F46FA4"/>
    <w:rsid w:val="00FA3BC2"/>
    <w:rsid w:val="00FD4DEF"/>
    <w:rsid w:val="010F6A8E"/>
    <w:rsid w:val="014D28C9"/>
    <w:rsid w:val="01514167"/>
    <w:rsid w:val="01722330"/>
    <w:rsid w:val="01A55117"/>
    <w:rsid w:val="01AA1AC9"/>
    <w:rsid w:val="024E4B4B"/>
    <w:rsid w:val="02685C0C"/>
    <w:rsid w:val="02707F17"/>
    <w:rsid w:val="03100052"/>
    <w:rsid w:val="03425562"/>
    <w:rsid w:val="03C31A28"/>
    <w:rsid w:val="03CD2135"/>
    <w:rsid w:val="04114082"/>
    <w:rsid w:val="048C3708"/>
    <w:rsid w:val="049B3B3D"/>
    <w:rsid w:val="04B844FD"/>
    <w:rsid w:val="056F1EAB"/>
    <w:rsid w:val="05760640"/>
    <w:rsid w:val="058A5E9A"/>
    <w:rsid w:val="05AA653C"/>
    <w:rsid w:val="05F96B7B"/>
    <w:rsid w:val="07153E89"/>
    <w:rsid w:val="07450BFA"/>
    <w:rsid w:val="079C0106"/>
    <w:rsid w:val="07ED44BE"/>
    <w:rsid w:val="07F96D15"/>
    <w:rsid w:val="080F2686"/>
    <w:rsid w:val="08202AE5"/>
    <w:rsid w:val="08D533A1"/>
    <w:rsid w:val="08F655F4"/>
    <w:rsid w:val="091F16FC"/>
    <w:rsid w:val="09376339"/>
    <w:rsid w:val="0AC57974"/>
    <w:rsid w:val="0B2A09C4"/>
    <w:rsid w:val="0BC32105"/>
    <w:rsid w:val="0BCD6AE0"/>
    <w:rsid w:val="0BF64289"/>
    <w:rsid w:val="0C25691C"/>
    <w:rsid w:val="0CF54541"/>
    <w:rsid w:val="0D066A0A"/>
    <w:rsid w:val="0DFA0315"/>
    <w:rsid w:val="0E1053AA"/>
    <w:rsid w:val="0E484B44"/>
    <w:rsid w:val="0E4B1F3E"/>
    <w:rsid w:val="0F132E0A"/>
    <w:rsid w:val="0F2C6214"/>
    <w:rsid w:val="0F795E90"/>
    <w:rsid w:val="0FA745BE"/>
    <w:rsid w:val="0FBF2BE4"/>
    <w:rsid w:val="10A759DA"/>
    <w:rsid w:val="10AF39D7"/>
    <w:rsid w:val="11333889"/>
    <w:rsid w:val="1134315E"/>
    <w:rsid w:val="11357601"/>
    <w:rsid w:val="11B265FF"/>
    <w:rsid w:val="12331667"/>
    <w:rsid w:val="123A0C48"/>
    <w:rsid w:val="125E4936"/>
    <w:rsid w:val="12DE15D3"/>
    <w:rsid w:val="132316DC"/>
    <w:rsid w:val="133317E0"/>
    <w:rsid w:val="13750189"/>
    <w:rsid w:val="13D03611"/>
    <w:rsid w:val="143F60A1"/>
    <w:rsid w:val="14467B0D"/>
    <w:rsid w:val="147C72F5"/>
    <w:rsid w:val="14881736"/>
    <w:rsid w:val="14C30A80"/>
    <w:rsid w:val="15007F26"/>
    <w:rsid w:val="15202377"/>
    <w:rsid w:val="15C54CCC"/>
    <w:rsid w:val="16B74615"/>
    <w:rsid w:val="17604CAC"/>
    <w:rsid w:val="17994B59"/>
    <w:rsid w:val="180E4708"/>
    <w:rsid w:val="185E2938"/>
    <w:rsid w:val="185F5599"/>
    <w:rsid w:val="18BA4890"/>
    <w:rsid w:val="18C35497"/>
    <w:rsid w:val="191044B0"/>
    <w:rsid w:val="196F7429"/>
    <w:rsid w:val="1A5C497C"/>
    <w:rsid w:val="1ACD2659"/>
    <w:rsid w:val="1BBB6955"/>
    <w:rsid w:val="1BDB0DA5"/>
    <w:rsid w:val="1BEF11AD"/>
    <w:rsid w:val="1C19367C"/>
    <w:rsid w:val="1C5841A4"/>
    <w:rsid w:val="1C962F1E"/>
    <w:rsid w:val="1E703800"/>
    <w:rsid w:val="1EF87EC0"/>
    <w:rsid w:val="1F051509"/>
    <w:rsid w:val="1F7E2580"/>
    <w:rsid w:val="1F813A12"/>
    <w:rsid w:val="1F8D23B7"/>
    <w:rsid w:val="1FC63C3B"/>
    <w:rsid w:val="1FF4243F"/>
    <w:rsid w:val="20124FB2"/>
    <w:rsid w:val="20717F2A"/>
    <w:rsid w:val="20B87907"/>
    <w:rsid w:val="21725D08"/>
    <w:rsid w:val="21BF4251"/>
    <w:rsid w:val="21D72533"/>
    <w:rsid w:val="22F62969"/>
    <w:rsid w:val="2309269C"/>
    <w:rsid w:val="23B24AE2"/>
    <w:rsid w:val="23F871D1"/>
    <w:rsid w:val="246F29D3"/>
    <w:rsid w:val="252B4B4C"/>
    <w:rsid w:val="253B7998"/>
    <w:rsid w:val="254774AC"/>
    <w:rsid w:val="26DE5BEE"/>
    <w:rsid w:val="271C1038"/>
    <w:rsid w:val="27906EE8"/>
    <w:rsid w:val="286946EB"/>
    <w:rsid w:val="288B5901"/>
    <w:rsid w:val="28924EE2"/>
    <w:rsid w:val="29514455"/>
    <w:rsid w:val="295F184C"/>
    <w:rsid w:val="2A32072A"/>
    <w:rsid w:val="2AA50EFC"/>
    <w:rsid w:val="2AFC6642"/>
    <w:rsid w:val="2B454AE8"/>
    <w:rsid w:val="2C1A76C8"/>
    <w:rsid w:val="2C385DA0"/>
    <w:rsid w:val="2C991696"/>
    <w:rsid w:val="2CD51841"/>
    <w:rsid w:val="2CEF2903"/>
    <w:rsid w:val="2D3938BF"/>
    <w:rsid w:val="2D547854"/>
    <w:rsid w:val="2D7352E2"/>
    <w:rsid w:val="2DCF003E"/>
    <w:rsid w:val="2E556795"/>
    <w:rsid w:val="2ED753FC"/>
    <w:rsid w:val="2F351ED9"/>
    <w:rsid w:val="2F647388"/>
    <w:rsid w:val="2F6F7D2B"/>
    <w:rsid w:val="2F827A5E"/>
    <w:rsid w:val="2FC71915"/>
    <w:rsid w:val="31124E12"/>
    <w:rsid w:val="313308E4"/>
    <w:rsid w:val="31350B00"/>
    <w:rsid w:val="314174A5"/>
    <w:rsid w:val="31FB3AF8"/>
    <w:rsid w:val="32483869"/>
    <w:rsid w:val="32764F2C"/>
    <w:rsid w:val="32D00AE0"/>
    <w:rsid w:val="32DA54BB"/>
    <w:rsid w:val="332350B4"/>
    <w:rsid w:val="340F73E6"/>
    <w:rsid w:val="345E036E"/>
    <w:rsid w:val="34847DD4"/>
    <w:rsid w:val="348C0B69"/>
    <w:rsid w:val="354E2190"/>
    <w:rsid w:val="3566572C"/>
    <w:rsid w:val="35C81F43"/>
    <w:rsid w:val="35E55B41"/>
    <w:rsid w:val="36BB3856"/>
    <w:rsid w:val="36FE7BC3"/>
    <w:rsid w:val="370C22CB"/>
    <w:rsid w:val="37215DAE"/>
    <w:rsid w:val="375515B4"/>
    <w:rsid w:val="378B76CC"/>
    <w:rsid w:val="37C00C53"/>
    <w:rsid w:val="38044D88"/>
    <w:rsid w:val="3810372D"/>
    <w:rsid w:val="382D0783"/>
    <w:rsid w:val="386F15DF"/>
    <w:rsid w:val="3951224F"/>
    <w:rsid w:val="397D1296"/>
    <w:rsid w:val="399A1E48"/>
    <w:rsid w:val="399A2E27"/>
    <w:rsid w:val="39A20CFD"/>
    <w:rsid w:val="39D76BF8"/>
    <w:rsid w:val="39F3557E"/>
    <w:rsid w:val="3A013C75"/>
    <w:rsid w:val="3A8A77C7"/>
    <w:rsid w:val="3BB15227"/>
    <w:rsid w:val="3BC1190E"/>
    <w:rsid w:val="3CE209EE"/>
    <w:rsid w:val="3DE23DBE"/>
    <w:rsid w:val="3E3A7756"/>
    <w:rsid w:val="3E4660FB"/>
    <w:rsid w:val="3E8B6203"/>
    <w:rsid w:val="3F3B19D7"/>
    <w:rsid w:val="3F4D34B9"/>
    <w:rsid w:val="402D2248"/>
    <w:rsid w:val="408B24EB"/>
    <w:rsid w:val="409F7D44"/>
    <w:rsid w:val="41473AF6"/>
    <w:rsid w:val="41DF2AEE"/>
    <w:rsid w:val="41EA4FEF"/>
    <w:rsid w:val="423758BB"/>
    <w:rsid w:val="427F7E2D"/>
    <w:rsid w:val="436F1C50"/>
    <w:rsid w:val="438D20D6"/>
    <w:rsid w:val="43AC2EA4"/>
    <w:rsid w:val="4427077C"/>
    <w:rsid w:val="447F4114"/>
    <w:rsid w:val="44C304A5"/>
    <w:rsid w:val="44D75CFE"/>
    <w:rsid w:val="452E1696"/>
    <w:rsid w:val="45C51FFB"/>
    <w:rsid w:val="45E16709"/>
    <w:rsid w:val="46445615"/>
    <w:rsid w:val="46A14816"/>
    <w:rsid w:val="46ED1809"/>
    <w:rsid w:val="46FF153C"/>
    <w:rsid w:val="47CF53B3"/>
    <w:rsid w:val="47D44777"/>
    <w:rsid w:val="47F44E19"/>
    <w:rsid w:val="48147269"/>
    <w:rsid w:val="49E55069"/>
    <w:rsid w:val="49EA3854"/>
    <w:rsid w:val="4A9A1CA8"/>
    <w:rsid w:val="4B1A4B97"/>
    <w:rsid w:val="4BE60F1D"/>
    <w:rsid w:val="4C177328"/>
    <w:rsid w:val="4C883D82"/>
    <w:rsid w:val="4C9E35A6"/>
    <w:rsid w:val="4CF3569F"/>
    <w:rsid w:val="4D2F618B"/>
    <w:rsid w:val="4D5D6FBD"/>
    <w:rsid w:val="4D700A9E"/>
    <w:rsid w:val="4D7B7443"/>
    <w:rsid w:val="4DA335C4"/>
    <w:rsid w:val="4E5E31C7"/>
    <w:rsid w:val="4E766588"/>
    <w:rsid w:val="4EC210D8"/>
    <w:rsid w:val="4EF92D15"/>
    <w:rsid w:val="4F2558B8"/>
    <w:rsid w:val="4F824D7E"/>
    <w:rsid w:val="4FA62E9D"/>
    <w:rsid w:val="4FE13ED5"/>
    <w:rsid w:val="50097142"/>
    <w:rsid w:val="50395ABF"/>
    <w:rsid w:val="50C81CCB"/>
    <w:rsid w:val="50D31629"/>
    <w:rsid w:val="512978E2"/>
    <w:rsid w:val="516528E4"/>
    <w:rsid w:val="51DF61F2"/>
    <w:rsid w:val="53784B50"/>
    <w:rsid w:val="53956A7C"/>
    <w:rsid w:val="53AB0A82"/>
    <w:rsid w:val="53D8114B"/>
    <w:rsid w:val="54442C85"/>
    <w:rsid w:val="54445193"/>
    <w:rsid w:val="549B5E88"/>
    <w:rsid w:val="550B0878"/>
    <w:rsid w:val="5559450E"/>
    <w:rsid w:val="563A7E49"/>
    <w:rsid w:val="566201DA"/>
    <w:rsid w:val="56682C5A"/>
    <w:rsid w:val="568850AA"/>
    <w:rsid w:val="57F624E8"/>
    <w:rsid w:val="587D49B7"/>
    <w:rsid w:val="58932841"/>
    <w:rsid w:val="5996076E"/>
    <w:rsid w:val="5A07278A"/>
    <w:rsid w:val="5A5A4FB0"/>
    <w:rsid w:val="5A736072"/>
    <w:rsid w:val="5AA91A93"/>
    <w:rsid w:val="5AC62645"/>
    <w:rsid w:val="5AED4FD1"/>
    <w:rsid w:val="5B621EDD"/>
    <w:rsid w:val="5BE4531D"/>
    <w:rsid w:val="5C5B6DBD"/>
    <w:rsid w:val="5D885990"/>
    <w:rsid w:val="5D9D65ED"/>
    <w:rsid w:val="5DBB3FB7"/>
    <w:rsid w:val="5E207FC0"/>
    <w:rsid w:val="5EE65064"/>
    <w:rsid w:val="5F5F4E16"/>
    <w:rsid w:val="5FC37153"/>
    <w:rsid w:val="5FD01870"/>
    <w:rsid w:val="601354CC"/>
    <w:rsid w:val="602332D2"/>
    <w:rsid w:val="603D6F06"/>
    <w:rsid w:val="609E54CA"/>
    <w:rsid w:val="60EB4BB4"/>
    <w:rsid w:val="61AD0E18"/>
    <w:rsid w:val="629D3C8C"/>
    <w:rsid w:val="62D358FF"/>
    <w:rsid w:val="62D96C8E"/>
    <w:rsid w:val="62FD472A"/>
    <w:rsid w:val="63260125"/>
    <w:rsid w:val="63D7141F"/>
    <w:rsid w:val="63E25538"/>
    <w:rsid w:val="63E30558"/>
    <w:rsid w:val="63ED29F1"/>
    <w:rsid w:val="642A77A1"/>
    <w:rsid w:val="64526CF8"/>
    <w:rsid w:val="65200BA4"/>
    <w:rsid w:val="65BC155C"/>
    <w:rsid w:val="65D04378"/>
    <w:rsid w:val="65D75707"/>
    <w:rsid w:val="670047E9"/>
    <w:rsid w:val="670352EA"/>
    <w:rsid w:val="671C723A"/>
    <w:rsid w:val="67403973"/>
    <w:rsid w:val="677E1BB2"/>
    <w:rsid w:val="67BA708E"/>
    <w:rsid w:val="67C95523"/>
    <w:rsid w:val="67CE6BCF"/>
    <w:rsid w:val="67FF0F45"/>
    <w:rsid w:val="685079F2"/>
    <w:rsid w:val="68572B2F"/>
    <w:rsid w:val="68A67612"/>
    <w:rsid w:val="68BB130F"/>
    <w:rsid w:val="6A244C92"/>
    <w:rsid w:val="6A69549F"/>
    <w:rsid w:val="6B1B42E7"/>
    <w:rsid w:val="6BC73B27"/>
    <w:rsid w:val="6C1B3E73"/>
    <w:rsid w:val="6C557961"/>
    <w:rsid w:val="6CAB51F7"/>
    <w:rsid w:val="6CCE0EE6"/>
    <w:rsid w:val="6DD24A05"/>
    <w:rsid w:val="6E146DCC"/>
    <w:rsid w:val="6E242AFD"/>
    <w:rsid w:val="6E2C2368"/>
    <w:rsid w:val="6E712470"/>
    <w:rsid w:val="6E8421A4"/>
    <w:rsid w:val="6E8755E7"/>
    <w:rsid w:val="6F4A519B"/>
    <w:rsid w:val="6F6A3147"/>
    <w:rsid w:val="6F9B1553"/>
    <w:rsid w:val="7020414E"/>
    <w:rsid w:val="70311EB7"/>
    <w:rsid w:val="70DD3DED"/>
    <w:rsid w:val="71806E74"/>
    <w:rsid w:val="71995F66"/>
    <w:rsid w:val="725325B9"/>
    <w:rsid w:val="726E11A1"/>
    <w:rsid w:val="72C708B1"/>
    <w:rsid w:val="72C979D2"/>
    <w:rsid w:val="72D37E6D"/>
    <w:rsid w:val="72D80E5C"/>
    <w:rsid w:val="72ED47BB"/>
    <w:rsid w:val="732710B7"/>
    <w:rsid w:val="73357F10"/>
    <w:rsid w:val="73364007"/>
    <w:rsid w:val="733F2D28"/>
    <w:rsid w:val="73467A28"/>
    <w:rsid w:val="738F5872"/>
    <w:rsid w:val="7433454E"/>
    <w:rsid w:val="7491561A"/>
    <w:rsid w:val="74AB66DC"/>
    <w:rsid w:val="74F17E67"/>
    <w:rsid w:val="74F62470"/>
    <w:rsid w:val="75624639"/>
    <w:rsid w:val="75976C60"/>
    <w:rsid w:val="75C612F4"/>
    <w:rsid w:val="76114ECB"/>
    <w:rsid w:val="76984A3E"/>
    <w:rsid w:val="76E50438"/>
    <w:rsid w:val="770239AD"/>
    <w:rsid w:val="77075720"/>
    <w:rsid w:val="771947C1"/>
    <w:rsid w:val="77B07ED5"/>
    <w:rsid w:val="78175E36"/>
    <w:rsid w:val="79440EAD"/>
    <w:rsid w:val="79773031"/>
    <w:rsid w:val="79B90FDE"/>
    <w:rsid w:val="7A293BFF"/>
    <w:rsid w:val="7ACD0A2E"/>
    <w:rsid w:val="7AD93877"/>
    <w:rsid w:val="7B191EC6"/>
    <w:rsid w:val="7C5238E1"/>
    <w:rsid w:val="7C541407"/>
    <w:rsid w:val="7C570EF7"/>
    <w:rsid w:val="7C6B49A3"/>
    <w:rsid w:val="7C84076F"/>
    <w:rsid w:val="7D703164"/>
    <w:rsid w:val="7DB54128"/>
    <w:rsid w:val="7DC600E3"/>
    <w:rsid w:val="7DF74740"/>
    <w:rsid w:val="7E1F3C97"/>
    <w:rsid w:val="7E5020A2"/>
    <w:rsid w:val="7EC64112"/>
    <w:rsid w:val="7EF46ED2"/>
    <w:rsid w:val="7FC83CA0"/>
    <w:rsid w:val="7FF1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8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17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6"/>
    <w:qFormat/>
    <w:uiPriority w:val="0"/>
    <w:rPr>
      <w:rFonts w:ascii="宋体" w:eastAsia="宋体"/>
      <w:sz w:val="18"/>
      <w:szCs w:val="18"/>
    </w:rPr>
  </w:style>
  <w:style w:type="paragraph" w:styleId="9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10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basedOn w:val="13"/>
    <w:link w:val="8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17">
    <w:name w:val="标题 5 字符"/>
    <w:link w:val="6"/>
    <w:qFormat/>
    <w:uiPriority w:val="0"/>
    <w:rPr>
      <w:b/>
      <w:sz w:val="28"/>
    </w:rPr>
  </w:style>
  <w:style w:type="character" w:customStyle="1" w:styleId="18">
    <w:name w:val="标题 3 字符"/>
    <w:link w:val="4"/>
    <w:qFormat/>
    <w:uiPriority w:val="0"/>
    <w:rPr>
      <w:b/>
      <w:sz w:val="32"/>
    </w:rPr>
  </w:style>
  <w:style w:type="character" w:customStyle="1" w:styleId="19">
    <w:name w:val="标题 2 字符"/>
    <w:link w:val="3"/>
    <w:qFormat/>
    <w:uiPriority w:val="0"/>
    <w:rPr>
      <w:rFonts w:ascii="Arial" w:hAnsi="Arial" w:eastAsia="黑体"/>
      <w:b/>
      <w:sz w:val="32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标题 1 字符"/>
    <w:basedOn w:val="13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E9496-7C32-4B78-8BA7-414D069F94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1484</Words>
  <Characters>1497</Characters>
  <Lines>50</Lines>
  <Paragraphs>14</Paragraphs>
  <TotalTime>11</TotalTime>
  <ScaleCrop>false</ScaleCrop>
  <LinksUpToDate>false</LinksUpToDate>
  <CharactersWithSpaces>1503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2024-06-11T06:42:00Z</dcterms:created>
  <dc:creator>xiangw</dc:creator>
  <cp:lastModifiedBy>微醺刚好。</cp:lastModifiedBy>
  <cp:lastPrinted>2024-04-17T06:45:00Z</cp:lastPrinted>
  <dcterms:modified xsi:type="dcterms:W3CDTF">2025-05-18T08:36:19Z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A0A262D2000A4E0599DB09E2697E1FC0_13</vt:lpwstr>
  </property>
  <property fmtid="{D5CDD505-2E9C-101B-9397-08002B2CF9AE}" pid="4" name="KSOTemplateDocerSaveRecord">
    <vt:lpwstr>eyJoZGlkIjoiZDkzN2QwNGM0Y2EyM2RkODU2ZjUwNjFmYzgyODNjZWIiLCJ1c2VySWQiOiIyMTc1Njc2NDkifQ==</vt:lpwstr>
  </property>
</Properties>
</file>