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4F758">
      <w:pPr>
        <w:spacing w:before="0" w:after="0" w:line="450" w:lineRule="exact"/>
        <w:ind w:right="0"/>
        <w:jc w:val="left"/>
        <w:rPr>
          <w:rFonts w:hint="default" w:ascii="黑体" w:hAnsi="黑体" w:eastAsia="黑体" w:cs="黑体"/>
          <w:b w:val="0"/>
          <w:bCs w:val="0"/>
          <w:color w:val="000000"/>
          <w:spacing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pacing w:val="2"/>
          <w:sz w:val="32"/>
          <w:szCs w:val="32"/>
          <w:lang w:val="en-US" w:eastAsia="zh-CN"/>
        </w:rPr>
        <w:t>附件2</w:t>
      </w:r>
    </w:p>
    <w:p w14:paraId="6265E5C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6" w:after="0" w:line="4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1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1"/>
          <w:sz w:val="44"/>
          <w:szCs w:val="44"/>
          <w:lang w:eastAsia="zh-CN"/>
        </w:rPr>
        <w:t>2025年</w:t>
      </w:r>
      <w:r>
        <w:rPr>
          <w:rFonts w:hint="eastAsia" w:eastAsia="方正小标宋简体" w:cs="Times New Roman"/>
          <w:color w:val="000000"/>
          <w:spacing w:val="1"/>
          <w:sz w:val="44"/>
          <w:szCs w:val="44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color w:val="000000"/>
          <w:spacing w:val="1"/>
          <w:sz w:val="44"/>
          <w:szCs w:val="44"/>
          <w:lang w:eastAsia="zh-CN"/>
        </w:rPr>
        <w:t>河南省建设工程项目管理成果</w:t>
      </w:r>
    </w:p>
    <w:p w14:paraId="3D5313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6" w:after="0" w:line="4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1"/>
          <w:sz w:val="44"/>
          <w:szCs w:val="44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1"/>
          <w:sz w:val="44"/>
          <w:szCs w:val="44"/>
          <w:lang w:eastAsia="zh-CN"/>
        </w:rPr>
        <w:t>发布交流名单</w:t>
      </w:r>
    </w:p>
    <w:p w14:paraId="6A4859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6" w:after="0" w:line="400" w:lineRule="exact"/>
        <w:ind w:right="0" w:rightChars="0"/>
        <w:jc w:val="center"/>
        <w:textAlignment w:val="auto"/>
        <w:rPr>
          <w:rFonts w:hint="eastAsia" w:ascii="黑体" w:hAnsi="黑体" w:eastAsia="黑体" w:cs="黑体"/>
          <w:color w:val="000000"/>
          <w:spacing w:val="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1"/>
          <w:sz w:val="32"/>
          <w:szCs w:val="32"/>
          <w:lang w:eastAsia="zh-CN"/>
        </w:rPr>
        <w:t>（第一会场）</w:t>
      </w:r>
    </w:p>
    <w:tbl>
      <w:tblPr>
        <w:tblStyle w:val="5"/>
        <w:tblpPr w:leftFromText="180" w:rightFromText="180" w:vertAnchor="text" w:horzAnchor="page" w:tblpX="1221" w:tblpY="1016"/>
        <w:tblOverlap w:val="never"/>
        <w:tblW w:w="144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3654"/>
        <w:gridCol w:w="3990"/>
        <w:gridCol w:w="5669"/>
      </w:tblGrid>
      <w:tr w14:paraId="04FBE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发布交流序号</w:t>
            </w:r>
          </w:p>
        </w:tc>
        <w:tc>
          <w:tcPr>
            <w:tcW w:w="3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</w:t>
            </w:r>
          </w:p>
        </w:tc>
        <w:tc>
          <w:tcPr>
            <w:tcW w:w="3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5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编制人员</w:t>
            </w:r>
          </w:p>
        </w:tc>
      </w:tr>
      <w:tr w14:paraId="4A475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tblHeader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3B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4F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25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4E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F908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</w:t>
            </w:r>
          </w:p>
        </w:tc>
        <w:tc>
          <w:tcPr>
            <w:tcW w:w="3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71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3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1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高效建造 完美履约 打造区域医疗一次成优标杆项目</w:t>
            </w:r>
          </w:p>
        </w:tc>
        <w:tc>
          <w:tcPr>
            <w:tcW w:w="56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9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翁玉坤、石  开、刘高蒙、程路军</w:t>
            </w:r>
          </w:p>
        </w:tc>
      </w:tr>
      <w:tr w14:paraId="792BC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A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中建八局第三建设有限公司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A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精益设计赋能降本增效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全要素融合锻造EPC精品工程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6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朱劲羽、冯炳珂、赵  永、刘继业、郭  贺、王东坡</w:t>
            </w:r>
          </w:p>
        </w:tc>
      </w:tr>
      <w:tr w14:paraId="005B7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F3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4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9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精益管理 以质取胜 铸造精品污水处理工程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0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杨传民、李  博、张桥桥、郭继林、朱华威、冯朝奇</w:t>
            </w:r>
          </w:p>
        </w:tc>
      </w:tr>
      <w:tr w14:paraId="0687F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F4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2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中建八局第三建设有限公司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9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全员创新、科技引领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高效建造一流大学校园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4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项玉力、牛  彪、景续召、余东阳、谢富饶、兰俞辉</w:t>
            </w:r>
          </w:p>
        </w:tc>
      </w:tr>
      <w:tr w14:paraId="01A98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F5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D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32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精益建设郑州市政控制性节点土建施工06标工程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B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周占秋、刘连杰、张  磊、杨超成、程伟高、何瑞智</w:t>
            </w:r>
          </w:p>
        </w:tc>
      </w:tr>
      <w:tr w14:paraId="6E7E8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F6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9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1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精心策划、高效执行，助力学校项目顺利履约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D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张秀优、薛炳华、杜永跃、顾海龙、韩文权、窦可欢</w:t>
            </w:r>
          </w:p>
        </w:tc>
      </w:tr>
      <w:tr w14:paraId="13EC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F7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9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0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创新驱动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精细管理推动城市交通工程卓越建设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4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奎、贾兴凯、马文科、李  柏、杨建华、孙雪峰</w:t>
            </w:r>
          </w:p>
        </w:tc>
      </w:tr>
      <w:tr w14:paraId="26A1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F8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7E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中建八局第三建设有限公司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E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创新技术、夯基提质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高效建造品质大学校园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4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梁军伟、罗卫斌、张  博、王建文、王志远、李西超</w:t>
            </w:r>
          </w:p>
        </w:tc>
      </w:tr>
      <w:tr w14:paraId="65A81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F9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4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A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技术引领 精益管控 筑造精品清水混凝土工程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D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田云生、孙崇威、孙振磊、王胜飞、庞红涛、史成军</w:t>
            </w:r>
          </w:p>
        </w:tc>
      </w:tr>
      <w:tr w14:paraId="3C292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F10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1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E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建章立制 夯实基础管理 精细管控 铸造品质工程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5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俊、晁代杰、王文浩、周林杰、翟东岭</w:t>
            </w:r>
          </w:p>
        </w:tc>
      </w:tr>
      <w:tr w14:paraId="13F2C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F11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4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A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精益建造 数字赋能 铸造精品装配式工程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A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赵陆宇、王成辉、吴煜光、付万腾、刘华建、范琳颐</w:t>
            </w:r>
          </w:p>
        </w:tc>
      </w:tr>
      <w:tr w14:paraId="212C8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F12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5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0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智慧赋能  精准把控  铸造精品工程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5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卢大明、庞  飙、丁雷雷、齐卫兵、胡亚菲、李琼雨</w:t>
            </w:r>
          </w:p>
        </w:tc>
      </w:tr>
      <w:tr w14:paraId="0AFAA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F13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2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9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从策划到执行 实现履约与创效一举两得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7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郑智飞、郑江昆、陈  诚、李亚飞、郑福原、常军梅</w:t>
            </w:r>
          </w:p>
        </w:tc>
      </w:tr>
      <w:tr w14:paraId="7445F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F14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5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A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大工地 小项目 助推市政工程高效履约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A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南吉辉、罗  京、白鹏鹏、任乔阳、赵俊岭、张腾飞</w:t>
            </w:r>
          </w:p>
        </w:tc>
      </w:tr>
      <w:tr w14:paraId="78A44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F15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F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4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策划引领，绿色建造，品质提升、标杆示范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4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赵久文、胡韶坤、赵留成、李师亮、张  宝、杨  超</w:t>
            </w:r>
          </w:p>
        </w:tc>
      </w:tr>
      <w:tr w14:paraId="2E424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F16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F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0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创新实干  精益卓越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6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王胤安、刘永垒、梁塞东、周礼勇、张永飞、宋志强</w:t>
            </w:r>
          </w:p>
        </w:tc>
      </w:tr>
      <w:tr w14:paraId="5B405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F17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CC5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CDE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“考古 - 设计 - 施工”多方协同，破解传统文保工程施工难题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BB3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李文杰、梁  斌、王浩杰、李玉瑶、张  战、陈  星</w:t>
            </w:r>
          </w:p>
        </w:tc>
      </w:tr>
      <w:tr w14:paraId="6D01A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F18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9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E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精准策划 精心管理 筑造精品工程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C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母乾凤、时晓阳、寇先科、胡帅奇、刘嘉翔、张优杨</w:t>
            </w:r>
          </w:p>
        </w:tc>
      </w:tr>
      <w:tr w14:paraId="1443E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8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D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打破部门壁垒  部门沟通协作 助力城市阳台高效履约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A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杨亚坤、张伟强、韩翔雨、时占营、崔剑茹、王  凯</w:t>
            </w:r>
          </w:p>
        </w:tc>
      </w:tr>
      <w:tr w14:paraId="23A3C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J2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6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A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精准策划、协同管理、坚决落实、强化成本管理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E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杨贵喜、贾子现、陈亚辉、赵维灿、徐生奎、李三忠</w:t>
            </w:r>
          </w:p>
        </w:tc>
      </w:tr>
      <w:tr w14:paraId="01ED0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0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5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超前策划控风 精细管理创效益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6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  凯、许萌乐、孙岐厅、平高权、谷旭航、王  岩</w:t>
            </w:r>
          </w:p>
        </w:tc>
      </w:tr>
      <w:tr w14:paraId="40579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J4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7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B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富含水层环境下厚大筏板钢筋支撑可控防渗漏施工成果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6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周永杰、朱文兵、孙  辉、姚开标、陈军凯、齐志宇</w:t>
            </w:r>
          </w:p>
        </w:tc>
      </w:tr>
      <w:tr w14:paraId="457C3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J5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7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中建八局华中建设有限公司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7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屋面大型金字塔式渐进形铝制格栅安装施工成果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F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朱文兵、姚开标、娄  江、孙  辉、孙志毫、安神护</w:t>
            </w:r>
          </w:p>
        </w:tc>
      </w:tr>
      <w:tr w14:paraId="00B8E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J6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4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中建八局华中建设有限公司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6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暗装式钢龙骨吊顶转换层及反支撑施工成果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6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明、王定阳、孙志毫、李红禄、娄  江、许志杰</w:t>
            </w:r>
          </w:p>
        </w:tc>
      </w:tr>
      <w:tr w14:paraId="32F6C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J7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C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7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“长螺旋钻机钻孔压灌水泥浆后插钢筋”抗浮锚杆施工工艺总结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C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夏冰冰、谷旭航、王明明、周礼勇、许萌星</w:t>
            </w:r>
          </w:p>
        </w:tc>
      </w:tr>
      <w:tr w14:paraId="26207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J8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6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A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中储粮项目提高直螺纹套筒连接一次合格率成果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D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肖传坤、孙  辉、张  坤、陈军凯、周永杰、齐志宇</w:t>
            </w:r>
          </w:p>
        </w:tc>
      </w:tr>
    </w:tbl>
    <w:p w14:paraId="52190FD5">
      <w:pPr>
        <w:pStyle w:val="2"/>
        <w:rPr>
          <w:rFonts w:hint="default"/>
        </w:rPr>
      </w:pPr>
    </w:p>
    <w:p w14:paraId="59436048">
      <w:pPr>
        <w:pStyle w:val="2"/>
        <w:jc w:val="both"/>
        <w:rPr>
          <w:rFonts w:hint="default"/>
        </w:rPr>
        <w:sectPr>
          <w:footerReference r:id="rId4" w:type="default"/>
          <w:pgSz w:w="16838" w:h="11906" w:orient="landscape"/>
          <w:pgMar w:top="794" w:right="1440" w:bottom="1020" w:left="1213" w:header="851" w:footer="992" w:gutter="0"/>
          <w:pgNumType w:fmt="decimal"/>
          <w:cols w:space="425" w:num="1"/>
          <w:docGrid w:type="lines" w:linePitch="312" w:charSpace="0"/>
        </w:sectPr>
      </w:pPr>
    </w:p>
    <w:p w14:paraId="520C97D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6" w:after="0" w:line="500" w:lineRule="exact"/>
        <w:ind w:right="0" w:rightChars="0"/>
        <w:jc w:val="center"/>
        <w:textAlignment w:val="auto"/>
        <w:rPr>
          <w:rFonts w:hint="default"/>
        </w:rPr>
      </w:pPr>
      <w:r>
        <w:rPr>
          <w:rFonts w:hint="eastAsia" w:ascii="黑体" w:hAnsi="黑体" w:eastAsia="黑体" w:cs="黑体"/>
          <w:color w:val="000000"/>
          <w:spacing w:val="1"/>
          <w:sz w:val="32"/>
          <w:szCs w:val="32"/>
          <w:lang w:eastAsia="zh-CN"/>
        </w:rPr>
        <w:t>（第二会场）</w:t>
      </w:r>
    </w:p>
    <w:tbl>
      <w:tblPr>
        <w:tblStyle w:val="5"/>
        <w:tblpPr w:leftFromText="180" w:rightFromText="180" w:vertAnchor="text" w:horzAnchor="page" w:tblpX="1251" w:tblpY="604"/>
        <w:tblOverlap w:val="never"/>
        <w:tblW w:w="145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657"/>
        <w:gridCol w:w="3991"/>
        <w:gridCol w:w="5669"/>
      </w:tblGrid>
      <w:tr w14:paraId="30B99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发布交流序号</w:t>
            </w:r>
          </w:p>
        </w:tc>
        <w:tc>
          <w:tcPr>
            <w:tcW w:w="3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</w:t>
            </w:r>
          </w:p>
        </w:tc>
        <w:tc>
          <w:tcPr>
            <w:tcW w:w="3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5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编制人员</w:t>
            </w:r>
          </w:p>
        </w:tc>
      </w:tr>
      <w:tr w14:paraId="6F944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tblHeader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B00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5C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56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D5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668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C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6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中铁十五局集团有限公司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A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精细化管理助推超高层项目高质高效建造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E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夏宗军、陈志飞、李  彼、马国峰、赵高垒、张海振</w:t>
            </w:r>
          </w:p>
        </w:tc>
      </w:tr>
      <w:tr w14:paraId="3DC07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D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5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中国建筑股份有限公司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B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复杂城市轨道交通工程全周期精益管理与技术创新实践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6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杨鹏涛、程维敬、何国峰、丁  尧、袁亚光、袁  阳</w:t>
            </w:r>
          </w:p>
        </w:tc>
      </w:tr>
      <w:tr w14:paraId="304D1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5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F3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A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3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践行创优指导、精益建造、标准化管理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精心打造高端品质办公园区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B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朱利平、刘加鲁、赵广州、石胜岩、郭玉会、黄丽丽</w:t>
            </w:r>
          </w:p>
        </w:tc>
      </w:tr>
      <w:tr w14:paraId="44442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4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F4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5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64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数字化技术应用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助力项目精准化高效施工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0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孟亚凯、蔡代华、刘  盟、李  伟、刘丙发、王亚南</w:t>
            </w:r>
          </w:p>
        </w:tc>
      </w:tr>
      <w:tr w14:paraId="56F1D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C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F5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2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4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全工序穿插施工实现高层住宅高效建造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A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刘卫朋、周  洋、王树旗、杨  凯、孙建伟、李家哲</w:t>
            </w:r>
          </w:p>
        </w:tc>
      </w:tr>
      <w:tr w14:paraId="11244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F6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E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河南天工建设集团有限公司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4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数智化引领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标准化施工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打造智慧医药物流新中心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4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  彬、晁爱娇、尹俊开、姚宏伟、张  伟、刘  闪</w:t>
            </w:r>
          </w:p>
        </w:tc>
      </w:tr>
      <w:tr w14:paraId="61001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F7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B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B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匠心筑梦，道路先行，打造城市精品脉络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B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马高伟、张  榜、张海钰、贾鑫奇、暴彦德、高  阳</w:t>
            </w:r>
          </w:p>
        </w:tc>
      </w:tr>
      <w:tr w14:paraId="0EC39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F8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8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B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EPC群体住宅精细创新管理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铸造品质工程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A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辉、韩  凯、范茂雨、曹晓军、王韵超、云少花</w:t>
            </w:r>
          </w:p>
        </w:tc>
      </w:tr>
      <w:tr w14:paraId="73351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D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F9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B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河南城洲建设工程有限公司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3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以退促管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柔性执法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创新安全罚款预扣制度筑牢施工安全防线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A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李章军、王小龙、石  宁、王  庆、吕尚昆、崔家瑞</w:t>
            </w:r>
          </w:p>
        </w:tc>
      </w:tr>
      <w:tr w14:paraId="03BA2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F10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B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中国建筑第六工程局有限公司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3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精心策划 求真务实 打造优质工程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4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赵英含、吉宇飞、江亚楠、张宏达、张晓磊、刘  铮</w:t>
            </w:r>
          </w:p>
        </w:tc>
      </w:tr>
      <w:tr w14:paraId="520D5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F11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1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中国建筑第六工程局有限公司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3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 集成管理 铸就精品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B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张宏达、张晓磊、刘  铮、王  凯、刘  通、马仁坤</w:t>
            </w:r>
          </w:p>
        </w:tc>
      </w:tr>
      <w:tr w14:paraId="3BD20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F12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F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A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攻坚克难铸精品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精益求精保质量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3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李占华、刘慧康、刘程磊、王志强、许家豪、赵景刚</w:t>
            </w:r>
          </w:p>
        </w:tc>
      </w:tr>
      <w:tr w14:paraId="3E247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F13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3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中铁城建集团有限公司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3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复盘提效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BIM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赋能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全面夯实工程根基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4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涂运军、李振辉、李  克、王  晗、孟德星、李永飞</w:t>
            </w:r>
          </w:p>
        </w:tc>
      </w:tr>
      <w:tr w14:paraId="4752C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F14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3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8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秉持匠心铸就精品助力民生工程高标准履约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2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赵杰伟、周  淼、许  辰、王  洁、陈  强、袁素焕</w:t>
            </w:r>
          </w:p>
        </w:tc>
      </w:tr>
      <w:tr w14:paraId="33B9F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F15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4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高创建工股份有限公司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9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精益质量标准化管控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创新打造高品质工程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E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杜向辉、苏小刚、张绿峰、胡媛媛、白  桦、崔田田</w:t>
            </w:r>
          </w:p>
        </w:tc>
      </w:tr>
      <w:tr w14:paraId="2E56F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F16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7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河南沃克曼建设工程有限公司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D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数字建造助力“绿建三星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超低能耗建筑”全过程实施成果报告书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3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宇、王天峰、李金杭、王拾进、方卫兵、原  皓</w:t>
            </w:r>
          </w:p>
        </w:tc>
      </w:tr>
      <w:tr w14:paraId="3336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F17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A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河南正海实业有限公司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3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践行绿色施工 打造品牌工程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D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常远远、李  辉、李  真、成  超、杨东方、黄艳芝</w:t>
            </w:r>
          </w:p>
        </w:tc>
      </w:tr>
      <w:tr w14:paraId="380D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F18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F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5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精细化管理，标准化施工，创优质工程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E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李朝阳、江友志、宋  站、陈炳辉、胡冰辉、郭丽军</w:t>
            </w:r>
          </w:p>
        </w:tc>
      </w:tr>
      <w:tr w14:paraId="14982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B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河南中安建设工程有限公司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2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精细管理、精益建造、筑时代精品工程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1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琛、毛  明、梁园园、杨鹏翔、张国俊、陈俊志</w:t>
            </w:r>
          </w:p>
        </w:tc>
      </w:tr>
      <w:tr w14:paraId="651E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4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河南美城市政工程有限责任公司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8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践行创新管理理念 筑梦理想家园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D7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张耀武、陈  浩、马  骁、王  振、杜彦丽、魏艳辉</w:t>
            </w:r>
          </w:p>
        </w:tc>
      </w:tr>
      <w:tr w14:paraId="11D43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J2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7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河南科建建设工程有限公司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D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科学管理 建造精品 助力高品质住宅完美履约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9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孙全明、胡晓俊、赵亚林、庞玉亮、宋慧友、姜  莹</w:t>
            </w:r>
          </w:p>
        </w:tc>
      </w:tr>
      <w:tr w14:paraId="5C32F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4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中国建筑第六工程局有限公司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F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一种地下车库分期建设临时封堵施工技术的创新与应用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3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孙得鹏、丁建平、张宏达、张晓磊、刘  铮、孙世龙</w:t>
            </w:r>
          </w:p>
        </w:tc>
      </w:tr>
      <w:tr w14:paraId="4F7BC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J4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D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河南中安建设工程有限公司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8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精益管理在项目中的应用与效益提升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6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杰、李小双、张秋娴、王晓宁、杨玉峰、韩  鹏</w:t>
            </w:r>
          </w:p>
        </w:tc>
      </w:tr>
      <w:tr w14:paraId="6E86E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J5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B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中国建筑第六工程局有限公司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A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精益管理·筑造“四好公路”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6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曲福升、任  贺、崔沛生、张宏达、张晓磊、刘  铮</w:t>
            </w:r>
          </w:p>
        </w:tc>
      </w:tr>
      <w:tr w14:paraId="00573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J6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D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河南宏程工程建设有限责任公司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F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创新驱动 科技赋能 创建标准化示范工程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A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张安军、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皇甫天富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、付冬辉、谢香军、于勇胜、张江华</w:t>
            </w:r>
          </w:p>
        </w:tc>
      </w:tr>
      <w:tr w14:paraId="1A461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J7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A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河南广衍建筑工程有限公司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7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商丘建业信友未来城一期项目免地坪管理成果展示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8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贺彦辉、贾梦磊、乔  慧、贾永庆、张  尧、万文霞</w:t>
            </w:r>
          </w:p>
        </w:tc>
      </w:tr>
    </w:tbl>
    <w:p w14:paraId="2979163D"/>
    <w:sectPr>
      <w:pgSz w:w="16838" w:h="11906" w:orient="landscape"/>
      <w:pgMar w:top="1020" w:right="1440" w:bottom="28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1AE4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1CC4DC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1CC4DC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ZDRmZDRhZTdiNzU0MDgxY2I3NzQ2ZjFhYTk5N2UifQ=="/>
  </w:docVars>
  <w:rsids>
    <w:rsidRoot w:val="00000000"/>
    <w:rsid w:val="006B7EAF"/>
    <w:rsid w:val="01145609"/>
    <w:rsid w:val="133B4C77"/>
    <w:rsid w:val="17923072"/>
    <w:rsid w:val="17E86A50"/>
    <w:rsid w:val="19C13765"/>
    <w:rsid w:val="1D150845"/>
    <w:rsid w:val="27DA4607"/>
    <w:rsid w:val="2EEB458B"/>
    <w:rsid w:val="309B39AE"/>
    <w:rsid w:val="31D16171"/>
    <w:rsid w:val="39812B34"/>
    <w:rsid w:val="40635477"/>
    <w:rsid w:val="63400DB5"/>
    <w:rsid w:val="712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120" w:after="240"/>
      <w:jc w:val="both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next w:val="1"/>
    <w:qFormat/>
    <w:uiPriority w:val="0"/>
    <w:pPr>
      <w:widowControl w:val="0"/>
      <w:tabs>
        <w:tab w:val="left" w:pos="540"/>
        <w:tab w:val="left" w:pos="900"/>
      </w:tabs>
      <w:jc w:val="center"/>
    </w:pPr>
    <w:rPr>
      <w:rFonts w:ascii="宋体" w:hAnsi="宋体" w:eastAsia="宋体" w:cs="宋体"/>
      <w:color w:val="000000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2"/>
    <w:basedOn w:val="6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121"/>
    <w:basedOn w:val="6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10">
    <w:name w:val="font10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1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2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2867</Words>
  <Characters>2950</Characters>
  <Lines>0</Lines>
  <Paragraphs>0</Paragraphs>
  <TotalTime>0</TotalTime>
  <ScaleCrop>false</ScaleCrop>
  <LinksUpToDate>false</LinksUpToDate>
  <CharactersWithSpaces>3150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2023-08-09T13:01:00Z</dcterms:created>
  <dc:creator>86132</dc:creator>
  <cp:lastModifiedBy>Mela</cp:lastModifiedBy>
  <dcterms:modified xsi:type="dcterms:W3CDTF">2025-03-26T03:25:53Z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2DAB891A45CE4E8DB093B3C37B3464FB_13</vt:lpwstr>
  </property>
  <property fmtid="{D5CDD505-2E9C-101B-9397-08002B2CF9AE}" pid="4" name="KSOTemplateDocerSaveRecord">
    <vt:lpwstr>eyJoZGlkIjoiOTZlODYxODU0NjZjOGIyNDA1NDMzMTliOGEwY2I1MmQiLCJ1c2VySWQiOiIzMjEwMjQyMjMifQ==</vt:lpwstr>
  </property>
</Properties>
</file>