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河南省建筑业30年突出贡献企业申报表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企业名称：（盖章）</w:t>
      </w:r>
    </w:p>
    <w:tbl>
      <w:tblPr>
        <w:tblStyle w:val="5"/>
        <w:tblpPr w:leftFromText="180" w:rightFromText="180" w:vertAnchor="text" w:horzAnchor="page" w:tblpX="1063" w:tblpY="148"/>
        <w:tblOverlap w:val="never"/>
        <w:tblW w:w="10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3"/>
        <w:gridCol w:w="2576"/>
        <w:gridCol w:w="1508"/>
        <w:gridCol w:w="3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企业类型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口央企 口国企 口民企 口外资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主营范围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职工数量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企业注册成立时间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近三年总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产值</w:t>
            </w:r>
            <w:r>
              <w:rPr>
                <w:rFonts w:hint="eastAsia" w:cs="仿宋" w:asciiTheme="majorEastAsia" w:hAnsiTheme="majorEastAsia" w:eastAsiaTheme="majorEastAsia"/>
                <w:sz w:val="24"/>
                <w:lang w:eastAsia="zh-CN"/>
              </w:rPr>
              <w:t>（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万元</w:t>
            </w:r>
            <w:r>
              <w:rPr>
                <w:rFonts w:hint="eastAsia" w:cs="仿宋" w:asciiTheme="majorEastAsia" w:hAnsiTheme="majorEastAsia" w:eastAsiaTheme="majorEastAsia"/>
                <w:sz w:val="24"/>
                <w:lang w:eastAsia="zh-CN"/>
              </w:rPr>
              <w:t>）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近三年纳税情况 （万元）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联系人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联系电话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是否有企业法人营业执照、资质证书、安全生产许可证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是否有近三年合法的财务报表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党组织是否健全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各项管理制度目录、文号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是否健全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近三年企业是否存在重大安全事故及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重大农民工工资拖欠群体性事件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口是         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jc w:val="center"/>
              <w:rPr>
                <w:rFonts w:hint="default" w:cs="仿宋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AAA级信用评价（省含以上）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rPr>
                <w:rFonts w:cs="仿宋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cs="仿宋"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自成立以来鲁班奖获得数量（或同等国家级奖项）参建除外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自成立以来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中州杯获得数量（参建除外）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49" w:type="dxa"/>
            <w:gridSpan w:val="2"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履行社会责任、参加慈善活动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次数</w:t>
            </w:r>
          </w:p>
        </w:tc>
        <w:tc>
          <w:tcPr>
            <w:tcW w:w="4987" w:type="dxa"/>
            <w:gridSpan w:val="2"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2" w:hRule="atLeast"/>
        </w:trPr>
        <w:tc>
          <w:tcPr>
            <w:tcW w:w="10036" w:type="dxa"/>
            <w:gridSpan w:val="4"/>
            <w:vAlign w:val="top"/>
          </w:tcPr>
          <w:p>
            <w:pPr>
              <w:widowControl/>
              <w:ind w:firstLine="240" w:firstLineChars="100"/>
              <w:jc w:val="left"/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企业简介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及优秀事迹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（不超过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000字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可附页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8" w:hRule="atLeast"/>
        </w:trPr>
        <w:tc>
          <w:tcPr>
            <w:tcW w:w="10036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>申报单位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意见： </w:t>
            </w: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pStyle w:val="4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pStyle w:val="4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pStyle w:val="4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                                                            （盖 章）</w:t>
            </w: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                                                 </w:t>
            </w: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8" w:hRule="atLeast"/>
        </w:trPr>
        <w:tc>
          <w:tcPr>
            <w:tcW w:w="10036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>河南省建筑业协会意见：</w:t>
            </w:r>
          </w:p>
          <w:p>
            <w:pPr>
              <w:widowControl/>
              <w:jc w:val="left"/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</w:pPr>
          </w:p>
          <w:p>
            <w:pPr>
              <w:pStyle w:val="3"/>
              <w:ind w:firstLine="420"/>
              <w:rPr>
                <w:rFonts w:hint="eastAsia"/>
                <w:lang w:bidi="ar"/>
              </w:rPr>
            </w:pPr>
          </w:p>
          <w:p>
            <w:pPr>
              <w:pStyle w:val="3"/>
              <w:ind w:firstLine="420"/>
              <w:rPr>
                <w:rFonts w:hint="eastAsia"/>
                <w:lang w:bidi="ar"/>
              </w:rPr>
            </w:pPr>
          </w:p>
          <w:p>
            <w:pPr>
              <w:pStyle w:val="3"/>
              <w:ind w:firstLine="420"/>
              <w:rPr>
                <w:rFonts w:hint="eastAsia"/>
                <w:lang w:bidi="ar"/>
              </w:rPr>
            </w:pPr>
          </w:p>
          <w:p>
            <w:pPr>
              <w:pStyle w:val="3"/>
              <w:ind w:firstLine="420"/>
              <w:rPr>
                <w:lang w:bidi="ar"/>
              </w:rPr>
            </w:pP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</w:t>
            </w: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                                                        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（盖 章）</w:t>
            </w: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                                                </w:t>
            </w:r>
          </w:p>
          <w:p>
            <w:pPr>
              <w:widowControl/>
              <w:jc w:val="left"/>
              <w:rPr>
                <w:rFonts w:cs="仿宋" w:asciiTheme="majorEastAsia" w:hAnsiTheme="majorEastAsia" w:eastAsiaTheme="maj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bidi="ar"/>
              </w:rPr>
              <w:t xml:space="preserve">                                                           年    月    日</w:t>
            </w:r>
          </w:p>
        </w:tc>
      </w:tr>
    </w:tbl>
    <w:p>
      <w:pPr>
        <w:spacing w:beforeAutospacing="0" w:afterAutospacing="0"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  <w:szCs w:val="24"/>
        </w:rPr>
        <w:t xml:space="preserve">注：是 </w:t>
      </w:r>
      <w:r>
        <w:rPr>
          <w:rFonts w:hint="eastAsia" w:cs="仿宋" w:asciiTheme="majorEastAsia" w:hAnsiTheme="majorEastAsia" w:eastAsiaTheme="majorEastAsia"/>
          <w:sz w:val="24"/>
          <w:szCs w:val="24"/>
        </w:rPr>
        <w:fldChar w:fldCharType="begin"/>
      </w:r>
      <w:r>
        <w:rPr>
          <w:rFonts w:hint="eastAsia" w:cs="仿宋" w:asciiTheme="majorEastAsia" w:hAnsiTheme="majorEastAsia" w:eastAsiaTheme="majorEastAsia"/>
          <w:sz w:val="24"/>
          <w:szCs w:val="24"/>
        </w:rPr>
        <w:instrText xml:space="preserve"> eq \o\ac(</w:instrText>
      </w:r>
      <w:r>
        <w:rPr>
          <w:rFonts w:hint="eastAsia" w:cs="仿宋" w:asciiTheme="majorEastAsia" w:hAnsiTheme="majorEastAsia" w:eastAsiaTheme="majorEastAsia"/>
          <w:position w:val="-4"/>
          <w:sz w:val="36"/>
          <w:szCs w:val="24"/>
        </w:rPr>
        <w:instrText xml:space="preserve">□</w:instrText>
      </w:r>
      <w:r>
        <w:rPr>
          <w:rFonts w:hint="eastAsia" w:cs="仿宋" w:asciiTheme="majorEastAsia" w:hAnsiTheme="majorEastAsia" w:eastAsiaTheme="majorEastAsia"/>
          <w:position w:val="0"/>
          <w:sz w:val="24"/>
          <w:szCs w:val="24"/>
        </w:rPr>
        <w:instrText xml:space="preserve">,√)</w:instrText>
      </w:r>
      <w:r>
        <w:rPr>
          <w:rFonts w:hint="eastAsia" w:cs="仿宋" w:asciiTheme="majorEastAsia" w:hAnsiTheme="majorEastAsia" w:eastAsiaTheme="majorEastAsia"/>
          <w:sz w:val="24"/>
          <w:szCs w:val="24"/>
        </w:rPr>
        <w:fldChar w:fldCharType="end"/>
      </w:r>
      <w:r>
        <w:rPr>
          <w:rFonts w:hint="eastAsia" w:cs="仿宋" w:asciiTheme="majorEastAsia" w:hAnsiTheme="majorEastAsia" w:eastAsiaTheme="majorEastAsia"/>
          <w:sz w:val="24"/>
          <w:szCs w:val="24"/>
        </w:rPr>
        <w:t xml:space="preserve">  否</w:t>
      </w:r>
      <w:r>
        <w:rPr>
          <w:rFonts w:hint="eastAsia" w:cs="仿宋" w:asciiTheme="majorEastAsia" w:hAnsiTheme="majorEastAsia" w:eastAsiaTheme="majorEastAsia"/>
          <w:sz w:val="24"/>
          <w:szCs w:val="24"/>
        </w:rPr>
        <w:fldChar w:fldCharType="begin"/>
      </w:r>
      <w:r>
        <w:rPr>
          <w:rFonts w:hint="eastAsia" w:cs="仿宋" w:asciiTheme="majorEastAsia" w:hAnsiTheme="majorEastAsia" w:eastAsiaTheme="majorEastAsia"/>
          <w:sz w:val="24"/>
          <w:szCs w:val="24"/>
        </w:rPr>
        <w:instrText xml:space="preserve"> eq \o\ac(</w:instrText>
      </w:r>
      <w:r>
        <w:rPr>
          <w:rFonts w:hint="eastAsia" w:cs="仿宋" w:asciiTheme="majorEastAsia" w:hAnsiTheme="majorEastAsia" w:eastAsiaTheme="majorEastAsia"/>
          <w:position w:val="-4"/>
          <w:sz w:val="36"/>
          <w:szCs w:val="24"/>
        </w:rPr>
        <w:instrText xml:space="preserve">□</w:instrText>
      </w:r>
      <w:r>
        <w:rPr>
          <w:rFonts w:hint="eastAsia" w:cs="仿宋" w:asciiTheme="majorEastAsia" w:hAnsiTheme="majorEastAsia" w:eastAsiaTheme="majorEastAsia"/>
          <w:position w:val="0"/>
          <w:sz w:val="24"/>
          <w:szCs w:val="24"/>
        </w:rPr>
        <w:instrText xml:space="preserve">,×)</w:instrText>
      </w:r>
      <w:r>
        <w:rPr>
          <w:rFonts w:hint="eastAsia" w:cs="仿宋" w:asciiTheme="majorEastAsia" w:hAnsiTheme="majorEastAsia" w:eastAsiaTheme="majorEastAsia"/>
          <w:sz w:val="24"/>
          <w:szCs w:val="24"/>
        </w:rPr>
        <w:fldChar w:fldCharType="end"/>
      </w:r>
      <w:r>
        <w:rPr>
          <w:rFonts w:hint="eastAsia" w:cs="仿宋" w:asciiTheme="majorEastAsia" w:hAnsiTheme="majorEastAsia" w:eastAsia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河南省建筑业30年突出贡献企业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提交证明材料清单及说明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一、纸质材料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1.河南省建筑业30年突出贡献企业申请表2份;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2.企业法人营业执照、资质证书、安全生产许可证;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3.近三年合法的财务报表;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4.各项管理制度目录、文号;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5.荣获AAA级信用评价(荣誉、表彰文件);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6.鲁班奖证明材料(荣誉、表彰文件)参建除外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7.中州杯证明材料(荣誉、表彰文件)参建除外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8.履行社会责任,参加慈善活动证明材料(荣誉、表彰文件);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.企业党组织健全,落实党日制度,党建活动等证明材料。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1.提供荣誉证明材料是外省业绩的:需附表彰文件、竣工验收报告、合同(提供首页和有工程名称、承建单位、工程规模和造价、开竣工时间、承建单位项目经理、承建单位的签字盖章页)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2.近三年指2021年—2023年,荣誉证书以发证日期为准,所有证明材料均为扫描件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3.申请表2份,其中1份装订在申报材料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33C107-5246-4B9C-A9F0-948F262378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53091B-B5D6-426F-A3EF-74847DE14A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F88D04-1998-4BD5-8B3B-82A9B2B772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F76E92-85A6-4CE2-AE89-35F2359DB1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64CAB9-C11B-4DBD-A722-A5976DC405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mRmODQ5ZTk4OGZkZTE0NTY4MTI0MGRiN2YwM2YifQ=="/>
  </w:docVars>
  <w:rsids>
    <w:rsidRoot w:val="00000000"/>
    <w:rsid w:val="415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"/>
    <w:basedOn w:val="1"/>
    <w:qFormat/>
    <w:uiPriority w:val="0"/>
    <w:pPr>
      <w:ind w:firstLine="640" w:firstLineChars="200"/>
    </w:pPr>
  </w:style>
  <w:style w:type="paragraph" w:styleId="4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2024-01-03T03:37:08Z</dcterms:created>
  <dc:creator>Administrator.DESKTOP-MU66RRG</dc:creator>
  <cp:lastModifiedBy>小宋</cp:lastModifiedBy>
  <dcterms:modified xsi:type="dcterms:W3CDTF">2024-01-03T03:37:14Z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5CC504F6D47D4CEC9F2DDF5B3959F31D_12</vt:lpwstr>
  </property>
</Properties>
</file>