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</w:t>
      </w:r>
      <w:r>
        <w:rPr>
          <w:rFonts w:ascii="宋体" w:hAnsi="宋体" w:cs="宋体"/>
          <w:color w:val="auto"/>
          <w:kern w:val="0"/>
          <w:sz w:val="28"/>
          <w:szCs w:val="28"/>
        </w:rPr>
        <w:t>3</w:t>
      </w:r>
    </w:p>
    <w:p>
      <w:pPr>
        <w:spacing w:line="600" w:lineRule="exact"/>
        <w:ind w:left="1440" w:hanging="1440" w:hangingChars="400"/>
        <w:rPr>
          <w:rFonts w:asci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”标杆创建活动先进企业申报表</w:t>
      </w:r>
    </w:p>
    <w:p>
      <w:pPr>
        <w:spacing w:line="600" w:lineRule="exact"/>
        <w:rPr>
          <w:rFonts w:ascii="黑体" w:eastAsia="黑体"/>
          <w:color w:val="auto"/>
          <w:kern w:val="0"/>
          <w:sz w:val="28"/>
          <w:szCs w:val="28"/>
        </w:rPr>
      </w:pPr>
    </w:p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5"/>
        <w:gridCol w:w="2065"/>
        <w:gridCol w:w="1762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企业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  <w:t>企业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党建联络员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="-73" w:rightChars="-35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企业现有在建项目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，其中已建立党组织项目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在建项目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党组织覆盖率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="-73" w:rightChars="-35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>在建项目中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规模以上工程项目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个，其中已建立党组织项目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个，规模以上工程项目党组织覆盖率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   %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after="280" w:line="500" w:lineRule="exact"/>
              <w:ind w:firstLine="280" w:firstLineChars="10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（主要写企业开展“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lang w:eastAsia="zh-CN"/>
              </w:rPr>
              <w:t>支部建在项目上、党旗飘在工地上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”标杆创建活动工作情况）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500" w:lineRule="exact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（主要写党组织发挥战斗堡垒作用的做法和成效等，要求突出功绩、表述准确、文字精炼）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ind w:firstLine="140" w:firstLineChars="5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ind w:firstLine="140" w:firstLineChars="5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（填写近3年获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</w:rPr>
              <w:t>县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级以上主要表彰奖励情况，按时间先后排序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rPr>
                <w:rFonts w:ascii="Calibri" w:hAnsi="Calibri" w:eastAsia="仿宋_GB2312" w:cs="Calibri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示例：202</w:t>
            </w:r>
            <w:r>
              <w:rPr>
                <w:rFonts w:hint="eastAsia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.05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  <w:lang w:eastAsia="zh-CN"/>
              </w:rPr>
              <w:t>河南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>省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1"/>
              </w:rPr>
              <w:t>先进基层党组织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  <w:lang w:eastAsia="zh-CN"/>
              </w:rPr>
              <w:t>河南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>省委</w:t>
            </w:r>
          </w:p>
          <w:p>
            <w:pPr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202</w:t>
            </w:r>
            <w:r>
              <w:rPr>
                <w:rFonts w:hint="eastAsia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.12 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4"/>
                <w:szCs w:val="21"/>
              </w:rPr>
              <w:t xml:space="preserve">  XX市XX工作先进单位   XX市政府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560" w:lineRule="exact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firstLine="4800" w:firstLineChars="2000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党组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织意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省建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筑业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协会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评估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exact"/>
        <w:rPr>
          <w:color w:val="auto"/>
        </w:rPr>
      </w:pPr>
      <w:r>
        <w:rPr>
          <w:rFonts w:ascii="仿宋_GB2312" w:eastAsia="仿宋_GB2312"/>
          <w:color w:val="auto"/>
          <w:spacing w:val="-2"/>
          <w:sz w:val="24"/>
          <w:szCs w:val="24"/>
        </w:rPr>
        <w:t>注：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规模以上工程</w:t>
      </w:r>
      <w:r>
        <w:rPr>
          <w:rFonts w:ascii="仿宋_GB2312" w:eastAsia="仿宋_GB2312"/>
          <w:color w:val="auto"/>
          <w:spacing w:val="-2"/>
          <w:sz w:val="24"/>
          <w:szCs w:val="24"/>
        </w:rPr>
        <w:t>是指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工程造价5000万元以上、工期</w:t>
      </w:r>
      <w:r>
        <w:rPr>
          <w:rFonts w:ascii="仿宋_GB2312" w:eastAsia="仿宋_GB2312"/>
          <w:color w:val="auto"/>
          <w:spacing w:val="-2"/>
          <w:sz w:val="24"/>
          <w:szCs w:val="24"/>
        </w:rPr>
        <w:t>6个月</w:t>
      </w:r>
      <w:r>
        <w:rPr>
          <w:rFonts w:hint="eastAsia" w:ascii="仿宋_GB2312" w:eastAsia="仿宋_GB2312"/>
          <w:color w:val="auto"/>
          <w:spacing w:val="-2"/>
          <w:sz w:val="24"/>
          <w:szCs w:val="24"/>
        </w:rPr>
        <w:t>以上</w:t>
      </w:r>
      <w:r>
        <w:rPr>
          <w:rFonts w:ascii="仿宋_GB2312" w:eastAsia="仿宋_GB2312"/>
          <w:color w:val="auto"/>
          <w:spacing w:val="-2"/>
          <w:sz w:val="24"/>
          <w:szCs w:val="24"/>
        </w:rPr>
        <w:t>的工程项目。</w:t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GQ5NzUzOTk0MTFhNzI5MjRjNTAxOTYyNTIwYmM2MTkifQ=="/>
  </w:docVars>
  <w:rsids>
    <w:rsidRoot w:val="00000000"/>
    <w:rsid w:val="176D5541"/>
    <w:rsid w:val="18412CC3"/>
    <w:rsid w:val="1D787111"/>
    <w:rsid w:val="3B213E9A"/>
    <w:rsid w:val="3C4B766C"/>
    <w:rsid w:val="43716547"/>
    <w:rsid w:val="4D341814"/>
    <w:rsid w:val="56717635"/>
    <w:rsid w:val="67D83BD6"/>
    <w:rsid w:val="681E586F"/>
    <w:rsid w:val="6BE31649"/>
    <w:rsid w:val="75B27EEC"/>
    <w:rsid w:val="79EE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487</Words>
  <Characters>508</Characters>
  <Lines>0</Lines>
  <Paragraphs>24</Paragraphs>
  <TotalTime>13</TotalTime>
  <ScaleCrop>false</ScaleCrop>
  <LinksUpToDate>false</LinksUpToDate>
  <CharactersWithSpaces>683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2022-06-27T02:16:00Z</dcterms:created>
  <dc:creator>申雅芳</dc:creator>
  <cp:lastModifiedBy>Administrator</cp:lastModifiedBy>
  <cp:lastPrinted>2023-05-08T07:22:00Z</cp:lastPrinted>
  <dcterms:modified xsi:type="dcterms:W3CDTF">2023-05-16T03:00:03Z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C50F0643BD614BEE985A01A8D5651D5E_12</vt:lpwstr>
  </property>
</Properties>
</file>