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附件2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6"/>
          <w:szCs w:val="36"/>
        </w:rPr>
        <w:t>参展回执表</w:t>
      </w:r>
    </w:p>
    <w:tbl>
      <w:tblPr>
        <w:tblStyle w:val="3"/>
        <w:tblpPr w:leftFromText="180" w:rightFromText="180" w:vertAnchor="page" w:horzAnchor="page" w:tblpX="1612" w:tblpY="2999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577"/>
        <w:gridCol w:w="2712"/>
        <w:gridCol w:w="1440"/>
        <w:gridCol w:w="1821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单位名称</w:t>
            </w:r>
          </w:p>
        </w:tc>
        <w:tc>
          <w:tcPr>
            <w:tcW w:w="4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5" w:line="276" w:lineRule="auto"/>
              <w:rPr>
                <w:rFonts w:ascii="宋体" w:hAnsi="宋体" w:eastAsia="宋体" w:cs="仿宋_GB231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5" w:line="276" w:lineRule="auto"/>
              <w:jc w:val="center"/>
              <w:rPr>
                <w:rFonts w:hint="eastAsia"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是否</w:t>
            </w:r>
            <w:r>
              <w:rPr>
                <w:rFonts w:hint="eastAsia" w:ascii="宋体" w:hAnsi="宋体" w:eastAsia="宋体" w:cs="仿宋_GB2312"/>
                <w:lang w:val="en-US" w:eastAsia="zh-CN"/>
              </w:rPr>
              <w:t>为建协</w:t>
            </w:r>
            <w:r>
              <w:rPr>
                <w:rFonts w:hint="eastAsia" w:ascii="宋体" w:hAnsi="宋体" w:eastAsia="宋体" w:cs="仿宋_GB2312"/>
              </w:rPr>
              <w:t>会员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15" w:line="276" w:lineRule="auto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联系地址</w:t>
            </w: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法人代表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参展联系人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仿宋_GB2312"/>
                <w:szCs w:val="21"/>
              </w:rPr>
              <w:t>话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联系人手机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联系人职务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申报展位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展位号：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展示内容</w:t>
            </w:r>
          </w:p>
        </w:tc>
        <w:tc>
          <w:tcPr>
            <w:tcW w:w="3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展位数量：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</w:tc>
        <w:tc>
          <w:tcPr>
            <w:tcW w:w="3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通过何种渠道参会</w:t>
            </w: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 w:cs="仿宋_GB2312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协会网站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微信群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电话通知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文件通知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仿宋_GB2312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举办展位</w:t>
            </w: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标准展位（3x3）</w:t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>豪华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标准展位（3x3）</w:t>
            </w:r>
          </w:p>
          <w:p>
            <w:pPr>
              <w:snapToGrid w:val="0"/>
              <w:ind w:left="840" w:hanging="840" w:hangingChars="400"/>
              <w:rPr>
                <w:rFonts w:ascii="宋体" w:hAnsi="宋体" w:eastAsia="宋体" w:cs="仿宋_GB2312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>展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：隔板、两把椅子、220V/5A电源插座、一张桌子、公司名称楣板、照明灯。</w:t>
            </w:r>
          </w:p>
          <w:p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>豪华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标</w:t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>展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：包括标准展位基本配置外，楣板加高、前两侧形象广告位增加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>地毯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□光地：</w:t>
            </w:r>
            <w:r>
              <w:rPr>
                <w:rFonts w:ascii="宋体" w:hAnsi="宋体" w:eastAsia="宋体" w:cs="仿宋_GB2312"/>
                <w:szCs w:val="21"/>
              </w:rPr>
              <w:t>36</w:t>
            </w:r>
            <w:r>
              <w:rPr>
                <w:rFonts w:hint="eastAsia" w:ascii="宋体" w:hAnsi="宋体" w:eastAsia="宋体" w:cs="仿宋_GB2312"/>
                <w:szCs w:val="21"/>
              </w:rPr>
              <w:t>平方米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起定</w:t>
            </w:r>
          </w:p>
          <w:p>
            <w:pPr>
              <w:snapToGrid w:val="0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注：光地不含任何设施，展商自行负责展台布置所需设备及费用。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广告宣传</w:t>
            </w: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封二/三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扉页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跨彩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内彩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彩虹门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气柱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>道旗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 xml:space="preserve">条幅  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户外广告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馆内广告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参与</w:t>
            </w:r>
            <w:r>
              <w:rPr>
                <w:rFonts w:hint="eastAsia" w:ascii="宋体" w:hAnsi="宋体" w:eastAsia="宋体" w:cs="仿宋_GB2312"/>
                <w:szCs w:val="21"/>
              </w:rPr>
              <w:t>论坛</w:t>
            </w: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主题</w:t>
            </w:r>
            <w:r>
              <w:rPr>
                <w:rFonts w:hint="eastAsia" w:ascii="宋体" w:hAnsi="宋体" w:eastAsia="宋体" w:cs="仿宋_GB2312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演讲</w:t>
            </w:r>
            <w:r>
              <w:rPr>
                <w:rFonts w:hint="eastAsia" w:ascii="宋体" w:hAnsi="宋体" w:eastAsia="宋体" w:cs="仿宋_GB2312"/>
                <w:szCs w:val="21"/>
              </w:rPr>
              <w:t>人：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zCs w:val="21"/>
              </w:rPr>
              <w:t>职务：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   场次：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snapToGrid w:val="0"/>
              <w:spacing w:line="300" w:lineRule="exact"/>
              <w:ind w:left="-199" w:leftChars="-95" w:firstLine="5239" w:firstLineChars="2495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参展单位负责人签字：</w:t>
            </w:r>
          </w:p>
          <w:p>
            <w:pPr>
              <w:snapToGrid w:val="0"/>
              <w:spacing w:line="300" w:lineRule="exact"/>
              <w:ind w:firstLine="5460" w:firstLineChars="2600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仿宋_GB2312"/>
                <w:szCs w:val="21"/>
              </w:rPr>
              <w:t>盖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>章</w:t>
            </w:r>
            <w:r>
              <w:rPr>
                <w:rFonts w:hint="eastAsia" w:ascii="宋体" w:hAnsi="宋体" w:eastAsia="宋体" w:cs="仿宋_GB231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00" w:lineRule="exact"/>
              <w:ind w:firstLine="7350" w:firstLineChars="3500"/>
              <w:rPr>
                <w:rFonts w:hint="eastAsia"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年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197" w:rightChars="-9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中国·郑州筑博会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组委会办公室</w:t>
            </w:r>
          </w:p>
        </w:tc>
        <w:tc>
          <w:tcPr>
            <w:tcW w:w="7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联系人：张震宇电话：13598050881传真：0371-86118808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邮箱：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"mailto:henanshejizl@163.com"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936659072@qq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.com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667" w:right="1588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D433D"/>
    <w:rsid w:val="177F0B10"/>
    <w:rsid w:val="3D7D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2022-03-04T08:21:00Z</dcterms:created>
  <dc:creator>Li.sa</dc:creator>
  <cp:lastModifiedBy>Li.sa</cp:lastModifiedBy>
  <dcterms:modified xsi:type="dcterms:W3CDTF">2022-03-04T08:23:29Z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AA5C9E0C50D247F0A61806C036DB342A</vt:lpwstr>
  </property>
</Properties>
</file>