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推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荐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表</w:t>
      </w:r>
    </w:p>
    <w:p>
      <w:pPr>
        <w:rPr>
          <w:rFonts w:ascii="宋体" w:hAnsi="宋体"/>
          <w:color w:val="000000"/>
          <w:spacing w:val="-10"/>
          <w:szCs w:val="21"/>
        </w:rPr>
      </w:pPr>
    </w:p>
    <w:p>
      <w:pPr>
        <w:spacing w:afterLines="50"/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</w:t>
      </w:r>
      <w:r>
        <w:rPr>
          <w:rFonts w:hint="eastAsia" w:ascii="黑体" w:hAnsi="黑体" w:eastAsia="黑体" w:cs="宋体-18030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-18030"/>
          <w:color w:val="000000"/>
          <w:sz w:val="28"/>
          <w:szCs w:val="28"/>
        </w:rPr>
        <w:t>（公章）</w:t>
      </w:r>
      <w:r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 xml:space="preserve">一、 </w:t>
      </w:r>
      <w:r>
        <w:rPr>
          <w:rFonts w:hint="eastAsia" w:ascii="宋体" w:hAnsi="宋体" w:cs="宋体-18030"/>
          <w:color w:val="000000"/>
          <w:sz w:val="24"/>
          <w:lang w:eastAsia="zh-CN"/>
        </w:rPr>
        <w:t>2018</w:t>
      </w:r>
      <w:r>
        <w:rPr>
          <w:rFonts w:hint="eastAsia" w:ascii="宋体" w:hAnsi="宋体" w:cs="宋体-18030"/>
          <w:color w:val="000000"/>
          <w:sz w:val="24"/>
        </w:rPr>
        <w:t>年河南省工程建设优秀QC小组</w:t>
      </w:r>
    </w:p>
    <w:tbl>
      <w:tblPr>
        <w:tblStyle w:val="6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12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企业名称＋小组名称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/交流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</w:t>
            </w:r>
          </w:p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二、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2018</w:t>
      </w:r>
      <w:r>
        <w:rPr>
          <w:rFonts w:hint="eastAsia" w:ascii="宋体" w:hAnsi="宋体" w:cs="宋体-18030"/>
          <w:color w:val="000000"/>
          <w:sz w:val="24"/>
        </w:rPr>
        <w:t>年河南省工程建设QC小组活动优秀企业</w:t>
      </w:r>
    </w:p>
    <w:tbl>
      <w:tblPr>
        <w:tblStyle w:val="6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76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三、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2018</w:t>
      </w:r>
      <w:r>
        <w:rPr>
          <w:rFonts w:hint="eastAsia" w:ascii="宋体" w:hAnsi="宋体" w:cs="宋体-18030"/>
          <w:color w:val="000000"/>
          <w:sz w:val="24"/>
        </w:rPr>
        <w:t>年河南省工程建设QC小组活动优秀推进者</w:t>
      </w:r>
    </w:p>
    <w:tbl>
      <w:tblPr>
        <w:tblStyle w:val="6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40"/>
        <w:gridCol w:w="1440"/>
        <w:gridCol w:w="3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企业职务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四、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2018</w:t>
      </w:r>
      <w:r>
        <w:rPr>
          <w:rFonts w:hint="eastAsia" w:ascii="宋体" w:hAnsi="宋体" w:cs="宋体-18030"/>
          <w:color w:val="000000"/>
          <w:sz w:val="24"/>
        </w:rPr>
        <w:t>年市工程建设优秀QC小组评委名单</w:t>
      </w:r>
    </w:p>
    <w:tbl>
      <w:tblPr>
        <w:tblStyle w:val="6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324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工作单位、职务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何种诊断师资格</w:t>
            </w:r>
          </w:p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</w:tbl>
    <w:p>
      <w:pPr>
        <w:spacing w:beforeLines="100" w:line="320" w:lineRule="exact"/>
        <w:jc w:val="left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>推荐协会联系人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 xml:space="preserve"> 电 话：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 xml:space="preserve">           Q Q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>E-mail：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注：此表是推荐单位的正式汇总表格式。请各推荐单位将此表与附件3、4、5原件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和电子版一</w:t>
      </w:r>
      <w:r>
        <w:rPr>
          <w:rFonts w:hint="eastAsia" w:ascii="宋体" w:hAnsi="宋体"/>
          <w:b/>
          <w:bCs/>
          <w:color w:val="000000"/>
          <w:szCs w:val="21"/>
        </w:rPr>
        <w:t>并于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19</w:t>
      </w:r>
      <w:bookmarkStart w:id="1" w:name="_GoBack"/>
      <w:bookmarkEnd w:id="1"/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日至3月30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000000"/>
          <w:szCs w:val="21"/>
        </w:rPr>
        <w:t>送到河南省建筑业协会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郑州市郑东新区金水东路与心怡路交汇处东南角雅宝东方国际广场2号楼1110室</w:t>
      </w:r>
      <w:r>
        <w:rPr>
          <w:rFonts w:hint="eastAsia" w:ascii="宋体" w:hAnsi="宋体"/>
          <w:b/>
          <w:bCs/>
          <w:color w:val="000000"/>
          <w:szCs w:val="21"/>
        </w:rPr>
        <w:t>）；邮编：450008；电话：0371-56053287；E-mail:704029914@qq.com</w:t>
      </w:r>
      <w:bookmarkEnd w:id="0"/>
    </w:p>
    <w:p>
      <w:pPr>
        <w:rPr>
          <w:rFonts w:ascii="宋体" w:hAnsi="宋体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F7"/>
    <w:rsid w:val="000F47F7"/>
    <w:rsid w:val="002F42F3"/>
    <w:rsid w:val="00AD4BEE"/>
    <w:rsid w:val="00B0736C"/>
    <w:rsid w:val="00E32116"/>
    <w:rsid w:val="00FB22D2"/>
    <w:rsid w:val="03106275"/>
    <w:rsid w:val="10B71A68"/>
    <w:rsid w:val="1D481E69"/>
    <w:rsid w:val="26E45D3D"/>
    <w:rsid w:val="2A334376"/>
    <w:rsid w:val="31E1156A"/>
    <w:rsid w:val="4EE2281B"/>
    <w:rsid w:val="5A5255CD"/>
    <w:rsid w:val="5A7136CA"/>
    <w:rsid w:val="5ACF6FDE"/>
    <w:rsid w:val="5FB22228"/>
    <w:rsid w:val="64527C19"/>
    <w:rsid w:val="66C4412B"/>
    <w:rsid w:val="66C77794"/>
    <w:rsid w:val="676109B3"/>
    <w:rsid w:val="73D22189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66</Words>
  <Characters>381</Characters>
  <Lines>3</Lines>
  <Paragraphs>1</Paragraphs>
  <ScaleCrop>false</ScaleCrop>
  <LinksUpToDate>false</LinksUpToDate>
  <CharactersWithSpaces>446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2016-01-26T01:26:00Z</dcterms:created>
  <dc:creator>deeplm</dc:creator>
  <cp:lastModifiedBy>Administrator</cp:lastModifiedBy>
  <dcterms:modified xsi:type="dcterms:W3CDTF">2018-03-05T07:46:52Z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